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A057C" w14:textId="6D331F2F" w:rsidR="00705605" w:rsidRDefault="00705605" w:rsidP="004739AA">
      <w:pPr>
        <w:pStyle w:val="Geenafstand"/>
        <w:bidi/>
        <w:rPr>
          <w:rFonts w:ascii="Source Sans Pro" w:hAnsi="Source Sans Pro"/>
        </w:rPr>
      </w:pPr>
      <w:r>
        <w:rPr>
          <w:noProof/>
        </w:rPr>
        <w:drawing>
          <wp:anchor distT="0" distB="0" distL="114300" distR="114300" simplePos="0" relativeHeight="251658240" behindDoc="1" locked="0" layoutInCell="1" allowOverlap="1" wp14:anchorId="5D403792" wp14:editId="393501AB">
            <wp:simplePos x="0" y="0"/>
            <wp:positionH relativeFrom="margin">
              <wp:align>right</wp:align>
            </wp:positionH>
            <wp:positionV relativeFrom="paragraph">
              <wp:posOffset>-551354</wp:posOffset>
            </wp:positionV>
            <wp:extent cx="5761133" cy="1522238"/>
            <wp:effectExtent l="0" t="0" r="0" b="1905"/>
            <wp:wrapNone/>
            <wp:docPr id="2098222138" name="Picture 2098222138" descr="صورة بها نص&#10;&#10;وصف تم إنشاؤه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10;&#10;Automatisch gegenereerde beschrijving"/>
                    <pic:cNvPicPr/>
                  </pic:nvPicPr>
                  <pic:blipFill rotWithShape="1">
                    <a:blip r:embed="rId11" cstate="print">
                      <a:extLst>
                        <a:ext uri="{28A0092B-C50C-407E-A947-70E740481C1C}">
                          <a14:useLocalDpi xmlns:a14="http://schemas.microsoft.com/office/drawing/2010/main" val="0"/>
                        </a:ext>
                      </a:extLst>
                    </a:blip>
                    <a:srcRect l="7441" t="4444" r="3935" b="61922"/>
                    <a:stretch/>
                  </pic:blipFill>
                  <pic:spPr bwMode="auto">
                    <a:xfrm>
                      <a:off x="0" y="0"/>
                      <a:ext cx="5761133" cy="152223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025BA2D" w14:textId="77777777" w:rsidR="00705605" w:rsidRDefault="00705605" w:rsidP="004739AA">
      <w:pPr>
        <w:pStyle w:val="Geenafstand"/>
        <w:rPr>
          <w:rFonts w:ascii="Source Sans Pro" w:hAnsi="Source Sans Pro"/>
        </w:rPr>
      </w:pPr>
    </w:p>
    <w:p w14:paraId="1113516B" w14:textId="77777777" w:rsidR="00705605" w:rsidRDefault="00705605" w:rsidP="004739AA">
      <w:pPr>
        <w:pStyle w:val="Geenafstand"/>
        <w:rPr>
          <w:rFonts w:ascii="Source Sans Pro" w:hAnsi="Source Sans Pro"/>
        </w:rPr>
      </w:pPr>
    </w:p>
    <w:p w14:paraId="50EE9E13" w14:textId="77777777" w:rsidR="00705605" w:rsidRDefault="00705605" w:rsidP="004739AA">
      <w:pPr>
        <w:pStyle w:val="Geenafstand"/>
        <w:rPr>
          <w:rFonts w:ascii="Source Sans Pro" w:hAnsi="Source Sans Pro"/>
        </w:rPr>
      </w:pPr>
    </w:p>
    <w:p w14:paraId="0D723941" w14:textId="77777777" w:rsidR="00705605" w:rsidRDefault="00705605" w:rsidP="004739AA">
      <w:pPr>
        <w:pStyle w:val="Geenafstand"/>
        <w:rPr>
          <w:rFonts w:ascii="Source Sans Pro" w:hAnsi="Source Sans Pro"/>
        </w:rPr>
      </w:pPr>
    </w:p>
    <w:p w14:paraId="300EDA0C" w14:textId="3776EA00" w:rsidR="00705605" w:rsidRDefault="00A43504" w:rsidP="00A43504">
      <w:pPr>
        <w:pStyle w:val="Geenafstand"/>
        <w:tabs>
          <w:tab w:val="left" w:pos="5187"/>
        </w:tabs>
        <w:bidi/>
        <w:rPr>
          <w:rFonts w:ascii="Source Sans Pro" w:hAnsi="Source Sans Pro"/>
        </w:rPr>
      </w:pPr>
      <w:r>
        <w:tab/>
      </w:r>
    </w:p>
    <w:p w14:paraId="72A0857A" w14:textId="48AF0F6B" w:rsidR="00705605" w:rsidRDefault="00AD5224" w:rsidP="004739AA">
      <w:pPr>
        <w:pStyle w:val="Geenafstand"/>
        <w:bidi/>
        <w:rPr>
          <w:rFonts w:ascii="Source Sans Pro" w:hAnsi="Source Sans Pro"/>
        </w:rPr>
      </w:pPr>
      <w:r>
        <w:rPr>
          <w:rFonts w:ascii="Source Sans Pro" w:hAnsi="Source Sans Pro"/>
          <w:noProof/>
        </w:rPr>
        <mc:AlternateContent>
          <mc:Choice Requires="wps">
            <w:drawing>
              <wp:anchor distT="0" distB="0" distL="114300" distR="114300" simplePos="0" relativeHeight="251658241" behindDoc="0" locked="0" layoutInCell="1" allowOverlap="1" wp14:anchorId="32FCC9A1" wp14:editId="7EEF4705">
                <wp:simplePos x="0" y="0"/>
                <wp:positionH relativeFrom="margin">
                  <wp:align>center</wp:align>
                </wp:positionH>
                <wp:positionV relativeFrom="paragraph">
                  <wp:posOffset>33376</wp:posOffset>
                </wp:positionV>
                <wp:extent cx="5772150" cy="0"/>
                <wp:effectExtent l="0" t="19050" r="19050" b="19050"/>
                <wp:wrapNone/>
                <wp:docPr id="378437017" name="Straight Connector 378437017"/>
                <wp:cNvGraphicFramePr/>
                <a:graphic xmlns:a="http://schemas.openxmlformats.org/drawingml/2006/main">
                  <a:graphicData uri="http://schemas.microsoft.com/office/word/2010/wordprocessingShape">
                    <wps:wsp>
                      <wps:cNvCnPr/>
                      <wps:spPr>
                        <a:xfrm>
                          <a:off x="0" y="0"/>
                          <a:ext cx="5772150" cy="0"/>
                        </a:xfrm>
                        <a:prstGeom prst="line">
                          <a:avLst/>
                        </a:prstGeom>
                        <a:ln w="38100">
                          <a:solidFill>
                            <a:srgbClr val="2B5D78"/>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w16du="http://schemas.microsoft.com/office/word/2023/wordml/word16du">
            <w:pict>
              <v:line w14:anchorId="01F2C477" id="Rechte verbindingslijn 6" o:spid="_x0000_s1026" style="position:absolute;z-index:251660288;visibility:visible;mso-wrap-style:square;mso-wrap-distance-left:9pt;mso-wrap-distance-top:0;mso-wrap-distance-right:9pt;mso-wrap-distance-bottom:0;mso-position-horizontal:center;mso-position-horizontal-relative:margin;mso-position-vertical:absolute;mso-position-vertical-relative:text" from="0,2.65pt" to="454.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JKzwgEAAN8DAAAOAAAAZHJzL2Uyb0RvYy54bWysU8tu2zAQvBfIPxC815JcuDYEywEaI70U&#10;bdAmH0BTS4sAXyAZS/77LilZDpqiQINcKHK5Mzs7XG1vB63ICXyQ1jS0WpSUgOG2lebY0KfH+48b&#10;SkJkpmXKGmjoGQK93d182PauhqXtrGrBEyQxoe5dQ7sYXV0UgXegWVhYBwYvhfWaRTz6Y9F61iO7&#10;VsWyLD8XvfWt85ZDCBjdj5d0l/mFAB5/CBEgEtVQ1Bbz6vN6SGux27L66JnrJJ9ksDeo0EwaLDpT&#10;7Vlk5NnLV1Racm+DFXHBrS6sEJJD7gG7qco/uvnVMQe5FzQnuNmm8H60/Pvpzjx4tKF3oQ7uwacu&#10;BuF1+qI+MmSzzrNZMETCMbhar5fVCj3ll7viCnQ+xK9gNUmbhippUh+sZqdvIWIxTL2kpLAypG/o&#10;p01VljktWCXbe6lUugz+eLhTnpwYvuHyy2q/3qRnQ4oXaXhSBoPXLvIunhWMBX6CILJF3dVYIQ0Y&#10;zLSMczCxmniVwewEEyhhBk7S/gWc8hMU8vD9D3hG5MrWxBmspbH+b7LjcJEsxvyLA2PfyYKDbc/5&#10;fbM1OEXZuWni05i+PGf49b/c/QYAAP//AwBQSwMEFAAGAAgAAAAhADs4jQjaAAAABAEAAA8AAABk&#10;cnMvZG93bnJldi54bWxMj0FLw0AQhe+C/2EZwYu0GxVtE7MpRRG0nmwVepxmp0kwOxuy2zT9945e&#10;9Pjxhve+yReja9VAfWg8G7ieJqCIS28brgx8bJ4nc1AhIltsPZOBEwVYFOdnOWbWH/mdhnWslJRw&#10;yNBAHWOXaR3KmhyGqe+IJdv73mEU7CttezxKuWv1TZLca4cNy0KNHT3WVH6tD87AJ82W6XbGr1fD&#10;02n18sZ7O98OxlxejMsHUJHG+HcMP/qiDoU47fyBbVCtAXkkGri7BSVhmqTCu1/WRa7/yxffAAAA&#10;//8DAFBLAQItABQABgAIAAAAIQC2gziS/gAAAOEBAAATAAAAAAAAAAAAAAAAAAAAAABbQ29udGVu&#10;dF9UeXBlc10ueG1sUEsBAi0AFAAGAAgAAAAhADj9If/WAAAAlAEAAAsAAAAAAAAAAAAAAAAALwEA&#10;AF9yZWxzLy5yZWxzUEsBAi0AFAAGAAgAAAAhAFHskrPCAQAA3wMAAA4AAAAAAAAAAAAAAAAALgIA&#10;AGRycy9lMm9Eb2MueG1sUEsBAi0AFAAGAAgAAAAhADs4jQjaAAAABAEAAA8AAAAAAAAAAAAAAAAA&#10;HAQAAGRycy9kb3ducmV2LnhtbFBLBQYAAAAABAAEAPMAAAAjBQAAAAA=&#10;" strokecolor="#2b5d78" strokeweight="3pt">
                <v:stroke joinstyle="miter"/>
                <w10:wrap anchorx="margin"/>
              </v:line>
            </w:pict>
          </mc:Fallback>
        </mc:AlternateContent>
      </w:r>
    </w:p>
    <w:p w14:paraId="3E2BD376" w14:textId="40F04F7F" w:rsidR="00003095" w:rsidRPr="002368FE" w:rsidRDefault="004739AA" w:rsidP="00963BAC">
      <w:pPr>
        <w:pStyle w:val="Geenafstand"/>
        <w:bidi/>
        <w:jc w:val="right"/>
        <w:rPr>
          <w:rFonts w:ascii="Source Sans Pro" w:hAnsi="Source Sans Pro"/>
        </w:rPr>
      </w:pPr>
      <w:r>
        <w:rPr>
          <w:rFonts w:ascii="Source Sans Pro" w:hAnsi="Source Sans Pro"/>
          <w:rtl/>
          <w:lang w:bidi="ar"/>
        </w:rPr>
        <w:t xml:space="preserve">أوتريخت، </w:t>
      </w:r>
      <w:r w:rsidR="004E584B">
        <w:rPr>
          <w:rFonts w:ascii="Source Sans Pro" w:hAnsi="Source Sans Pro" w:hint="cs"/>
          <w:rtl/>
        </w:rPr>
        <w:t xml:space="preserve"> </w:t>
      </w:r>
      <w:r>
        <w:rPr>
          <w:rFonts w:ascii="Source Sans Pro" w:hAnsi="Source Sans Pro"/>
          <w:rtl/>
          <w:lang w:bidi="ar"/>
        </w:rPr>
        <w:t>18</w:t>
      </w:r>
      <w:r w:rsidR="004E584B">
        <w:rPr>
          <w:rFonts w:ascii="Source Sans Pro" w:hAnsi="Source Sans Pro" w:hint="cs"/>
          <w:rtl/>
          <w:lang w:bidi="ar"/>
        </w:rPr>
        <w:t xml:space="preserve"> </w:t>
      </w:r>
      <w:r>
        <w:rPr>
          <w:rFonts w:ascii="Source Sans Pro" w:hAnsi="Source Sans Pro"/>
          <w:rtl/>
          <w:lang w:bidi="ar"/>
        </w:rPr>
        <w:t>أكتوبر 2023</w:t>
      </w:r>
    </w:p>
    <w:p w14:paraId="0B43607A" w14:textId="77777777" w:rsidR="004739AA" w:rsidRPr="002368FE" w:rsidRDefault="004739AA" w:rsidP="004739AA">
      <w:pPr>
        <w:pStyle w:val="Geenafstand"/>
        <w:rPr>
          <w:rFonts w:ascii="Source Sans Pro" w:hAnsi="Source Sans Pro"/>
        </w:rPr>
      </w:pPr>
    </w:p>
    <w:p w14:paraId="7B52E5C9" w14:textId="452A9101" w:rsidR="004739AA" w:rsidRPr="002368FE" w:rsidRDefault="004739AA" w:rsidP="004739AA">
      <w:pPr>
        <w:pStyle w:val="Geenafstand"/>
        <w:bidi/>
        <w:rPr>
          <w:rFonts w:ascii="Source Sans Pro" w:hAnsi="Source Sans Pro"/>
        </w:rPr>
      </w:pPr>
      <w:r>
        <w:rPr>
          <w:rFonts w:ascii="Source Sans Pro" w:hAnsi="Source Sans Pro"/>
          <w:rtl/>
          <w:lang w:bidi="ar"/>
        </w:rPr>
        <w:t xml:space="preserve">الموضوع: المشاركة في دراسة </w:t>
      </w:r>
      <w:r>
        <w:rPr>
          <w:rFonts w:ascii="Source Sans Pro" w:hAnsi="Source Sans Pro"/>
        </w:rPr>
        <w:t>KlankKr8</w:t>
      </w:r>
    </w:p>
    <w:p w14:paraId="4501CC72" w14:textId="77777777" w:rsidR="004739AA" w:rsidRPr="002368FE" w:rsidRDefault="004739AA" w:rsidP="004739AA">
      <w:pPr>
        <w:pStyle w:val="Geenafstand"/>
        <w:rPr>
          <w:rFonts w:ascii="Source Sans Pro" w:hAnsi="Source Sans Pro"/>
        </w:rPr>
      </w:pPr>
    </w:p>
    <w:p w14:paraId="1AE04086" w14:textId="7432B3E4" w:rsidR="004739AA" w:rsidRPr="002368FE" w:rsidRDefault="00825839" w:rsidP="004739AA">
      <w:pPr>
        <w:pStyle w:val="Geenafstand"/>
        <w:bidi/>
        <w:rPr>
          <w:rFonts w:ascii="Source Sans Pro" w:hAnsi="Source Sans Pro"/>
        </w:rPr>
      </w:pPr>
      <w:r>
        <w:rPr>
          <w:rFonts w:ascii="Source Sans Pro" w:hAnsi="Source Sans Pro" w:hint="cs"/>
          <w:rtl/>
          <w:lang w:bidi="ar"/>
        </w:rPr>
        <w:t xml:space="preserve">عزيزي </w:t>
      </w:r>
      <w:r w:rsidR="004739AA">
        <w:rPr>
          <w:rFonts w:ascii="Source Sans Pro" w:hAnsi="Source Sans Pro"/>
          <w:rtl/>
          <w:lang w:bidi="ar"/>
        </w:rPr>
        <w:t>الوالد (الوالدة)(الوالدين)/القائم (القائمين) على رعاية الطفل</w:t>
      </w:r>
      <w:r>
        <w:rPr>
          <w:rFonts w:ascii="Source Sans Pro" w:hAnsi="Source Sans Pro" w:hint="cs"/>
          <w:rtl/>
          <w:lang w:bidi="ar"/>
        </w:rPr>
        <w:t xml:space="preserve"> </w:t>
      </w:r>
    </w:p>
    <w:p w14:paraId="2C7A55B4" w14:textId="77777777" w:rsidR="00D57D86" w:rsidRPr="002368FE" w:rsidRDefault="00D57D86" w:rsidP="004739AA">
      <w:pPr>
        <w:pStyle w:val="Geenafstand"/>
        <w:rPr>
          <w:rFonts w:ascii="Source Sans Pro" w:hAnsi="Source Sans Pro"/>
        </w:rPr>
      </w:pPr>
    </w:p>
    <w:p w14:paraId="0856E249" w14:textId="639CCE8E" w:rsidR="00D57D86" w:rsidRPr="002368FE" w:rsidRDefault="00FE3FCB" w:rsidP="00963BAC">
      <w:pPr>
        <w:pStyle w:val="Geenafstand"/>
        <w:bidi/>
        <w:jc w:val="both"/>
        <w:rPr>
          <w:rFonts w:ascii="Source Sans Pro" w:hAnsi="Source Sans Pro"/>
        </w:rPr>
      </w:pPr>
      <w:r>
        <w:rPr>
          <w:rFonts w:ascii="Source Sans Pro" w:hAnsi="Source Sans Pro" w:hint="cs"/>
          <w:rtl/>
          <w:lang w:bidi="ar"/>
        </w:rPr>
        <w:t>ستستخدم</w:t>
      </w:r>
      <w:r w:rsidR="00D57D86">
        <w:rPr>
          <w:rFonts w:ascii="Source Sans Pro" w:hAnsi="Source Sans Pro"/>
          <w:rtl/>
          <w:lang w:bidi="ar"/>
        </w:rPr>
        <w:t xml:space="preserve"> مدرسة طفلك </w:t>
      </w:r>
      <w:r w:rsidR="00D57D86">
        <w:rPr>
          <w:rFonts w:ascii="Source Sans Pro" w:hAnsi="Source Sans Pro"/>
        </w:rPr>
        <w:t>KlankKr8</w:t>
      </w:r>
      <w:r w:rsidR="00D57D86">
        <w:rPr>
          <w:rFonts w:ascii="Source Sans Pro" w:hAnsi="Source Sans Pro"/>
          <w:rtl/>
          <w:lang w:bidi="ar"/>
        </w:rPr>
        <w:t xml:space="preserve"> </w:t>
      </w:r>
      <w:r w:rsidR="00620F00">
        <w:rPr>
          <w:rFonts w:ascii="Source Sans Pro" w:hAnsi="Source Sans Pro" w:hint="cs"/>
          <w:rtl/>
          <w:lang w:bidi="ar"/>
        </w:rPr>
        <w:t>في</w:t>
      </w:r>
      <w:r w:rsidR="00D57D86">
        <w:rPr>
          <w:rFonts w:ascii="Source Sans Pro" w:hAnsi="Source Sans Pro"/>
          <w:rtl/>
          <w:lang w:bidi="ar"/>
        </w:rPr>
        <w:t xml:space="preserve"> الصف الثاني. </w:t>
      </w:r>
      <w:hyperlink r:id="rId12" w:history="1">
        <w:r w:rsidR="00D57D86">
          <w:rPr>
            <w:rStyle w:val="Hyperlink"/>
            <w:rFonts w:ascii="Source Sans Pro" w:hAnsi="Source Sans Pro"/>
          </w:rPr>
          <w:t>Klankkr8</w:t>
        </w:r>
      </w:hyperlink>
      <w:r w:rsidR="00D57D86">
        <w:rPr>
          <w:rStyle w:val="Voetnootmarkering"/>
          <w:rFonts w:ascii="Source Sans Pro" w:hAnsi="Source Sans Pro"/>
        </w:rPr>
        <w:footnoteReference w:id="2"/>
      </w:r>
      <w:r w:rsidR="00D57D86">
        <w:rPr>
          <w:rFonts w:ascii="Source Sans Pro" w:hAnsi="Source Sans Pro"/>
          <w:rtl/>
          <w:lang w:bidi="ar"/>
        </w:rPr>
        <w:t xml:space="preserve"> هو برنامج لتعلم الحروف. يتكون البرنامج من عدد من الدروس الصفية، وبعد ذلك يعمل الأطفال بشكل مستقل باستخدام أحد التطبيقات. </w:t>
      </w:r>
    </w:p>
    <w:p w14:paraId="38201B5E" w14:textId="77777777" w:rsidR="00D57D86" w:rsidRPr="002368FE" w:rsidRDefault="00D57D86" w:rsidP="00963BAC">
      <w:pPr>
        <w:pStyle w:val="Geenafstand"/>
        <w:jc w:val="both"/>
        <w:rPr>
          <w:rFonts w:ascii="Source Sans Pro" w:hAnsi="Source Sans Pro"/>
        </w:rPr>
      </w:pPr>
    </w:p>
    <w:p w14:paraId="14DD08CB" w14:textId="7C25055B" w:rsidR="00D57D86" w:rsidRPr="002368FE" w:rsidRDefault="00D57D86" w:rsidP="00963BAC">
      <w:pPr>
        <w:pStyle w:val="Geenafstand"/>
        <w:bidi/>
        <w:jc w:val="both"/>
        <w:rPr>
          <w:rFonts w:ascii="Source Sans Pro" w:hAnsi="Source Sans Pro"/>
        </w:rPr>
      </w:pPr>
      <w:r>
        <w:rPr>
          <w:rFonts w:ascii="Source Sans Pro" w:hAnsi="Source Sans Pro"/>
          <w:rtl/>
          <w:lang w:bidi="ar"/>
        </w:rPr>
        <w:t>بالتعاون مع جامعة أوتريخت وجامعة ت</w:t>
      </w:r>
      <w:r w:rsidR="00190D60">
        <w:rPr>
          <w:rFonts w:ascii="Source Sans Pro" w:hAnsi="Source Sans Pro" w:hint="cs"/>
          <w:rtl/>
          <w:lang w:bidi="ar"/>
        </w:rPr>
        <w:t>ْ</w:t>
      </w:r>
      <w:r>
        <w:rPr>
          <w:rFonts w:ascii="Source Sans Pro" w:hAnsi="Source Sans Pro"/>
          <w:rtl/>
          <w:lang w:bidi="ar"/>
        </w:rPr>
        <w:t>فين</w:t>
      </w:r>
      <w:r w:rsidR="00190D60">
        <w:rPr>
          <w:rFonts w:ascii="Source Sans Pro" w:hAnsi="Source Sans Pro" w:hint="cs"/>
          <w:rtl/>
          <w:lang w:bidi="ar"/>
        </w:rPr>
        <w:t>ْ</w:t>
      </w:r>
      <w:r>
        <w:rPr>
          <w:rFonts w:ascii="Source Sans Pro" w:hAnsi="Source Sans Pro"/>
          <w:rtl/>
          <w:lang w:bidi="ar"/>
        </w:rPr>
        <w:t>ت</w:t>
      </w:r>
      <w:r w:rsidR="00D1606B">
        <w:rPr>
          <w:rFonts w:ascii="Source Sans Pro" w:hAnsi="Source Sans Pro" w:hint="cs"/>
          <w:rtl/>
          <w:lang w:bidi="ar"/>
        </w:rPr>
        <w:t>َ</w:t>
      </w:r>
      <w:r>
        <w:rPr>
          <w:rFonts w:ascii="Source Sans Pro" w:hAnsi="Source Sans Pro"/>
          <w:rtl/>
          <w:lang w:bidi="ar"/>
        </w:rPr>
        <w:t>ه، تجري وكالة الأبحاث أ</w:t>
      </w:r>
      <w:r w:rsidR="00D1606B">
        <w:rPr>
          <w:rFonts w:ascii="Source Sans Pro" w:hAnsi="Source Sans Pro" w:hint="cs"/>
          <w:rtl/>
          <w:lang w:bidi="ar"/>
        </w:rPr>
        <w:t>ُ</w:t>
      </w:r>
      <w:r>
        <w:rPr>
          <w:rFonts w:ascii="Source Sans Pro" w:hAnsi="Source Sans Pro"/>
          <w:rtl/>
          <w:lang w:bidi="ar"/>
        </w:rPr>
        <w:t>وبيرون (</w:t>
      </w:r>
      <w:r>
        <w:rPr>
          <w:rFonts w:ascii="Source Sans Pro" w:hAnsi="Source Sans Pro"/>
        </w:rPr>
        <w:t>Oberon</w:t>
      </w:r>
      <w:r>
        <w:rPr>
          <w:rFonts w:ascii="Source Sans Pro" w:hAnsi="Source Sans Pro"/>
          <w:rtl/>
          <w:lang w:bidi="ar"/>
        </w:rPr>
        <w:t xml:space="preserve">) دراسة حول تأثير برنامج </w:t>
      </w:r>
      <w:r>
        <w:rPr>
          <w:rFonts w:ascii="Source Sans Pro" w:hAnsi="Source Sans Pro"/>
        </w:rPr>
        <w:t>KlankKr8</w:t>
      </w:r>
      <w:r>
        <w:rPr>
          <w:rFonts w:ascii="Source Sans Pro" w:hAnsi="Source Sans Pro"/>
          <w:rtl/>
          <w:lang w:bidi="ar"/>
        </w:rPr>
        <w:t xml:space="preserve">. </w:t>
      </w:r>
      <w:hyperlink r:id="rId13" w:history="1">
        <w:r>
          <w:rPr>
            <w:rStyle w:val="Hyperlink"/>
            <w:rFonts w:ascii="Source Sans Pro" w:hAnsi="Source Sans Pro"/>
            <w:rtl/>
            <w:lang w:bidi="ar"/>
          </w:rPr>
          <w:t>وتقوم الوكالة الوطنية للبحوث التعليمية (</w:t>
        </w:r>
        <w:r>
          <w:rPr>
            <w:rStyle w:val="Hyperlink"/>
            <w:rFonts w:ascii="Source Sans Pro" w:hAnsi="Source Sans Pro"/>
          </w:rPr>
          <w:t>NRO</w:t>
        </w:r>
        <w:r>
          <w:rPr>
            <w:rStyle w:val="Hyperlink"/>
            <w:rFonts w:ascii="Source Sans Pro" w:hAnsi="Source Sans Pro"/>
            <w:rtl/>
            <w:lang w:bidi="ar"/>
          </w:rPr>
          <w:t xml:space="preserve">) </w:t>
        </w:r>
      </w:hyperlink>
      <w:r>
        <w:rPr>
          <w:rStyle w:val="Voetnootmarkering"/>
          <w:rFonts w:ascii="Source Sans Pro" w:hAnsi="Source Sans Pro"/>
          <w:rtl/>
          <w:lang w:bidi="ar"/>
        </w:rPr>
        <w:footnoteReference w:id="3"/>
      </w:r>
      <w:r>
        <w:rPr>
          <w:rFonts w:ascii="Source Sans Pro" w:hAnsi="Source Sans Pro"/>
          <w:rtl/>
          <w:lang w:bidi="ar"/>
        </w:rPr>
        <w:t xml:space="preserve"> بتمويل هذه الدراسة. تهدف الدراسة إلى تحديد ما إذا كان لبرنامج </w:t>
      </w:r>
      <w:r>
        <w:rPr>
          <w:rFonts w:ascii="Source Sans Pro" w:hAnsi="Source Sans Pro"/>
        </w:rPr>
        <w:t>KlankKr8</w:t>
      </w:r>
      <w:r>
        <w:rPr>
          <w:rFonts w:ascii="Source Sans Pro" w:hAnsi="Source Sans Pro"/>
          <w:rtl/>
          <w:lang w:bidi="ar"/>
        </w:rPr>
        <w:t xml:space="preserve"> تأثير على إعداد تلاميذ الصف الثاني الابتدائي لتعلم القراءة، والبدء في تعلم القراءة الفنية بالنسبة لتلاميذ الصف الثالث.</w:t>
      </w:r>
    </w:p>
    <w:p w14:paraId="5C54F032" w14:textId="16BEE0B0" w:rsidR="00D57D86" w:rsidRPr="002368FE" w:rsidRDefault="00D57D86" w:rsidP="00963BAC">
      <w:pPr>
        <w:pStyle w:val="Geenafstand"/>
        <w:jc w:val="both"/>
        <w:rPr>
          <w:rFonts w:ascii="Source Sans Pro" w:hAnsi="Source Sans Pro"/>
        </w:rPr>
      </w:pPr>
    </w:p>
    <w:p w14:paraId="4066E058" w14:textId="1E95A7A4" w:rsidR="00D57D86" w:rsidRPr="002368FE" w:rsidRDefault="00D57D86" w:rsidP="00963BAC">
      <w:pPr>
        <w:pStyle w:val="Geenafstand"/>
        <w:bidi/>
        <w:jc w:val="both"/>
        <w:rPr>
          <w:rFonts w:ascii="Source Sans Pro" w:hAnsi="Source Sans Pro"/>
        </w:rPr>
      </w:pPr>
      <w:r>
        <w:rPr>
          <w:rFonts w:ascii="Source Sans Pro" w:hAnsi="Source Sans Pro"/>
          <w:rtl/>
          <w:lang w:bidi="ar"/>
        </w:rPr>
        <w:t xml:space="preserve">في هذه الرسالة، يمكنك قراءة مزيد من المعلومات عن الدراسة والبيانات التي نجمعها وكيفية إجراء الدراسة. ونطلب منك أيضًا منح الإذن لمشاركة طفلك في الدراسة. وذلك يعني أنك تمنح الإذن للمدرسة بمشاركة بيانات طفلك مع الباحثين القائمين على إجراء الدراسة. </w:t>
      </w:r>
    </w:p>
    <w:p w14:paraId="2BFBF892" w14:textId="77777777" w:rsidR="00D57D86" w:rsidRPr="002368FE" w:rsidRDefault="00D57D86" w:rsidP="00963BAC">
      <w:pPr>
        <w:pStyle w:val="Geenafstand"/>
        <w:jc w:val="both"/>
        <w:rPr>
          <w:rFonts w:ascii="Source Sans Pro" w:hAnsi="Source Sans Pro"/>
        </w:rPr>
      </w:pPr>
    </w:p>
    <w:p w14:paraId="316AA08C" w14:textId="0F2BA203" w:rsidR="00D57D86" w:rsidRPr="00A43504" w:rsidRDefault="00D57D86" w:rsidP="00963BAC">
      <w:pPr>
        <w:pStyle w:val="Geenafstand"/>
        <w:bidi/>
        <w:jc w:val="both"/>
        <w:rPr>
          <w:rFonts w:ascii="Source Sans Pro" w:hAnsi="Source Sans Pro"/>
          <w:b/>
          <w:bCs/>
          <w:i/>
          <w:iCs/>
          <w:color w:val="1C2D37"/>
        </w:rPr>
      </w:pPr>
      <w:r>
        <w:rPr>
          <w:rFonts w:ascii="Source Sans Pro" w:hAnsi="Source Sans Pro"/>
          <w:b/>
          <w:bCs/>
          <w:i/>
          <w:iCs/>
          <w:color w:val="1C2D37"/>
          <w:rtl/>
          <w:lang w:bidi="ar"/>
        </w:rPr>
        <w:t>كيف يتم إجراء الدراسة؟</w:t>
      </w:r>
    </w:p>
    <w:p w14:paraId="640FC251" w14:textId="37A065AF" w:rsidR="00D57D86" w:rsidRPr="002368FE" w:rsidRDefault="00D57D86" w:rsidP="00963BAC">
      <w:pPr>
        <w:pStyle w:val="Geenafstand"/>
        <w:bidi/>
        <w:jc w:val="both"/>
        <w:rPr>
          <w:rFonts w:ascii="Source Sans Pro" w:hAnsi="Source Sans Pro"/>
        </w:rPr>
      </w:pPr>
      <w:r>
        <w:rPr>
          <w:rFonts w:ascii="Source Sans Pro" w:hAnsi="Source Sans Pro"/>
          <w:rtl/>
          <w:lang w:bidi="ar"/>
        </w:rPr>
        <w:t xml:space="preserve">في هذه الدراسة سنقوم بالمقارنة بين مجموعتين من الأطفال: مجموعة من الأطفال الذين يتعلمون باستخدام </w:t>
      </w:r>
      <w:r>
        <w:rPr>
          <w:rFonts w:ascii="Source Sans Pro" w:hAnsi="Source Sans Pro"/>
        </w:rPr>
        <w:t>KlankKr8</w:t>
      </w:r>
      <w:r>
        <w:rPr>
          <w:rFonts w:ascii="Source Sans Pro" w:hAnsi="Source Sans Pro"/>
          <w:rtl/>
          <w:lang w:bidi="ar"/>
        </w:rPr>
        <w:t xml:space="preserve"> لمدة 4 أشهر تقريبًا، ومجموعة من الأطفال الذين يتعلمون من خلال البرنامج التعليمي العادي في الفصل خلال هذه الفترة. سيتم تقسيم أطفال مدرسة طفلك بشكل عشوائي بين هاتين المجموعتين. </w:t>
      </w:r>
    </w:p>
    <w:p w14:paraId="6E5F483B" w14:textId="77777777" w:rsidR="00D57D86" w:rsidRPr="002368FE" w:rsidRDefault="00D57D86" w:rsidP="00963BAC">
      <w:pPr>
        <w:pStyle w:val="Geenafstand"/>
        <w:jc w:val="both"/>
        <w:rPr>
          <w:rFonts w:ascii="Source Sans Pro" w:hAnsi="Source Sans Pro"/>
        </w:rPr>
      </w:pPr>
    </w:p>
    <w:p w14:paraId="3B8C9A9C" w14:textId="08A2102D" w:rsidR="00ED5071" w:rsidRPr="002368FE" w:rsidRDefault="00D57D86" w:rsidP="00963BAC">
      <w:pPr>
        <w:pStyle w:val="Geenafstand"/>
        <w:bidi/>
        <w:jc w:val="both"/>
        <w:rPr>
          <w:rFonts w:ascii="Source Sans Pro" w:hAnsi="Source Sans Pro"/>
        </w:rPr>
      </w:pPr>
      <w:r>
        <w:rPr>
          <w:rFonts w:ascii="Source Sans Pro" w:hAnsi="Source Sans Pro"/>
          <w:rtl/>
          <w:lang w:bidi="ar"/>
        </w:rPr>
        <w:t>قبل وبعد فترة الأربعة أشهر هذه، يتم إجراء عدد من الاختبارات القصيرة للأطفال لرسم صورة</w:t>
      </w:r>
      <w:r w:rsidR="009E4177">
        <w:rPr>
          <w:rFonts w:ascii="Source Sans Pro" w:hAnsi="Source Sans Pro" w:hint="cs"/>
          <w:rtl/>
        </w:rPr>
        <w:t xml:space="preserve"> عن وضعهم</w:t>
      </w:r>
      <w:r>
        <w:rPr>
          <w:rFonts w:ascii="Source Sans Pro" w:hAnsi="Source Sans Pro"/>
          <w:rtl/>
          <w:lang w:bidi="ar"/>
        </w:rPr>
        <w:t xml:space="preserve"> الأولي والتقدم المحرز من جانبهم. وتدور الاختبارات حول ما يلي: </w:t>
      </w:r>
    </w:p>
    <w:p w14:paraId="179BD7D9" w14:textId="55121EEB" w:rsidR="00ED5071" w:rsidRPr="002368FE" w:rsidRDefault="00ED5071" w:rsidP="00963BAC">
      <w:pPr>
        <w:pStyle w:val="Geenafstand"/>
        <w:numPr>
          <w:ilvl w:val="0"/>
          <w:numId w:val="2"/>
        </w:numPr>
        <w:bidi/>
        <w:jc w:val="both"/>
        <w:rPr>
          <w:rFonts w:ascii="Source Sans Pro" w:hAnsi="Source Sans Pro"/>
        </w:rPr>
      </w:pPr>
      <w:r>
        <w:rPr>
          <w:rFonts w:ascii="Source Sans Pro" w:hAnsi="Source Sans Pro"/>
          <w:rtl/>
          <w:lang w:bidi="ar"/>
        </w:rPr>
        <w:t>معرفة الحروف</w:t>
      </w:r>
    </w:p>
    <w:p w14:paraId="0D4BB819" w14:textId="20E855F1" w:rsidR="00ED5071" w:rsidRPr="002368FE" w:rsidRDefault="00ED5071" w:rsidP="00963BAC">
      <w:pPr>
        <w:pStyle w:val="Geenafstand"/>
        <w:numPr>
          <w:ilvl w:val="0"/>
          <w:numId w:val="2"/>
        </w:numPr>
        <w:bidi/>
        <w:jc w:val="both"/>
        <w:rPr>
          <w:rFonts w:ascii="Source Sans Pro" w:hAnsi="Source Sans Pro"/>
        </w:rPr>
      </w:pPr>
      <w:r>
        <w:rPr>
          <w:rFonts w:ascii="Source Sans Pro" w:hAnsi="Source Sans Pro"/>
          <w:rtl/>
          <w:lang w:bidi="ar"/>
        </w:rPr>
        <w:t>سرعة تسمية الأشياء</w:t>
      </w:r>
    </w:p>
    <w:p w14:paraId="06D713D0" w14:textId="173242F4" w:rsidR="00ED5071" w:rsidRPr="002368FE" w:rsidRDefault="00EB1F87" w:rsidP="00963BAC">
      <w:pPr>
        <w:pStyle w:val="Geenafstand"/>
        <w:numPr>
          <w:ilvl w:val="0"/>
          <w:numId w:val="2"/>
        </w:numPr>
        <w:bidi/>
        <w:jc w:val="both"/>
        <w:rPr>
          <w:rFonts w:ascii="Source Sans Pro" w:hAnsi="Source Sans Pro"/>
        </w:rPr>
      </w:pPr>
      <w:r>
        <w:rPr>
          <w:rFonts w:ascii="Source Sans Pro" w:hAnsi="Source Sans Pro" w:hint="cs"/>
          <w:rtl/>
        </w:rPr>
        <w:t>الثروة اللغوية</w:t>
      </w:r>
    </w:p>
    <w:p w14:paraId="4DAB8B69" w14:textId="050AAD4C" w:rsidR="00ED5071" w:rsidRPr="002368FE" w:rsidRDefault="00ED5071" w:rsidP="00963BAC">
      <w:pPr>
        <w:pStyle w:val="Geenafstand"/>
        <w:numPr>
          <w:ilvl w:val="0"/>
          <w:numId w:val="2"/>
        </w:numPr>
        <w:bidi/>
        <w:jc w:val="both"/>
        <w:rPr>
          <w:rFonts w:ascii="Source Sans Pro" w:hAnsi="Source Sans Pro"/>
        </w:rPr>
      </w:pPr>
      <w:r>
        <w:rPr>
          <w:rFonts w:ascii="Source Sans Pro" w:hAnsi="Source Sans Pro"/>
          <w:rtl/>
          <w:lang w:bidi="ar"/>
        </w:rPr>
        <w:t>الاستماع والفهم</w:t>
      </w:r>
    </w:p>
    <w:p w14:paraId="25D239F7" w14:textId="563DDE21" w:rsidR="00ED5071" w:rsidRPr="002368FE" w:rsidRDefault="00ED5071" w:rsidP="00963BAC">
      <w:pPr>
        <w:pStyle w:val="Geenafstand"/>
        <w:numPr>
          <w:ilvl w:val="0"/>
          <w:numId w:val="2"/>
        </w:numPr>
        <w:bidi/>
        <w:jc w:val="both"/>
        <w:rPr>
          <w:rFonts w:ascii="Source Sans Pro" w:hAnsi="Source Sans Pro"/>
        </w:rPr>
      </w:pPr>
      <w:r>
        <w:rPr>
          <w:rFonts w:ascii="Source Sans Pro" w:hAnsi="Source Sans Pro"/>
          <w:rtl/>
          <w:lang w:bidi="ar"/>
        </w:rPr>
        <w:t>التعرف على الأصوات</w:t>
      </w:r>
    </w:p>
    <w:p w14:paraId="45E98C11" w14:textId="3344B668" w:rsidR="00F462AA" w:rsidRPr="002368FE" w:rsidRDefault="00F462AA" w:rsidP="00963BAC">
      <w:pPr>
        <w:pStyle w:val="Geenafstand"/>
        <w:bidi/>
        <w:jc w:val="both"/>
        <w:rPr>
          <w:rFonts w:ascii="Source Sans Pro" w:hAnsi="Source Sans Pro"/>
        </w:rPr>
      </w:pPr>
      <w:r>
        <w:rPr>
          <w:rFonts w:ascii="Source Sans Pro" w:hAnsi="Source Sans Pro"/>
          <w:rtl/>
          <w:lang w:bidi="ar"/>
        </w:rPr>
        <w:t xml:space="preserve">سوف يقوم أحد موظفي المدرسة (على سبيل المثال، المعلم أو مساعد التدريس أو متدرب) بإدارة هذه الاختبارات للأطفال. بعض الاختبارات تكون جماعية على مستوى الفصل كله وبعضها يكون فرديًا. يتم إجراء جميع هذه الاختبارات في المدرسة. </w:t>
      </w:r>
    </w:p>
    <w:p w14:paraId="7BA73A97" w14:textId="77777777" w:rsidR="00F462AA" w:rsidRPr="002368FE" w:rsidRDefault="00F462AA" w:rsidP="00963BAC">
      <w:pPr>
        <w:pStyle w:val="Geenafstand"/>
        <w:jc w:val="both"/>
        <w:rPr>
          <w:rFonts w:ascii="Source Sans Pro" w:hAnsi="Source Sans Pro"/>
        </w:rPr>
      </w:pPr>
    </w:p>
    <w:p w14:paraId="657DA9FF" w14:textId="53718376" w:rsidR="00D57D86" w:rsidRPr="002368FE" w:rsidRDefault="00F462AA" w:rsidP="00963BAC">
      <w:pPr>
        <w:pStyle w:val="Geenafstand"/>
        <w:bidi/>
        <w:jc w:val="both"/>
        <w:rPr>
          <w:rFonts w:ascii="Source Sans Pro" w:hAnsi="Source Sans Pro"/>
        </w:rPr>
      </w:pPr>
      <w:r>
        <w:rPr>
          <w:rFonts w:ascii="Source Sans Pro" w:hAnsi="Source Sans Pro"/>
          <w:rtl/>
          <w:lang w:bidi="ar"/>
        </w:rPr>
        <w:t>وبعد ذلك نقوم بطلب بيانات الاختبار الخاصة باختبارات الصف الثالث من نظام متابعة التلاميذ بالمدرسة في منتصف ونهاية الصف الثالث. ويتعلق ذلك بالقراءة الفنية والتهجئة والحساب. وبالتالي، لن يتم إجراء أي اختبارات إضافية بشأن ذلك.</w:t>
      </w:r>
    </w:p>
    <w:p w14:paraId="112926EE" w14:textId="77777777" w:rsidR="00B61CA2" w:rsidRPr="002368FE" w:rsidRDefault="00B61CA2" w:rsidP="00963BAC">
      <w:pPr>
        <w:pStyle w:val="Geenafstand"/>
        <w:jc w:val="both"/>
        <w:rPr>
          <w:rFonts w:ascii="Source Sans Pro" w:hAnsi="Source Sans Pro"/>
        </w:rPr>
      </w:pPr>
    </w:p>
    <w:p w14:paraId="08EC354C" w14:textId="1C94E80A" w:rsidR="00B61CA2" w:rsidRPr="002368FE" w:rsidRDefault="00B61CA2" w:rsidP="00963BAC">
      <w:pPr>
        <w:pStyle w:val="Geenafstand"/>
        <w:bidi/>
        <w:jc w:val="both"/>
        <w:rPr>
          <w:rFonts w:ascii="Source Sans Pro" w:hAnsi="Source Sans Pro"/>
        </w:rPr>
      </w:pPr>
      <w:r>
        <w:rPr>
          <w:rFonts w:ascii="Source Sans Pro" w:hAnsi="Source Sans Pro"/>
          <w:rtl/>
          <w:lang w:bidi="ar"/>
        </w:rPr>
        <w:t>بالإضافة إلى المعلومات الواردة من نتائج الاختبارات، نطلب أيضًا معلومات حول المدرسة وطفلك من المعلم. ويتضمن ذلك اللغة التي يتحدثها طفلك في المنزل، وما هو تقييم المعلم لسلوك طفلك وأداؤه في الفصل وكيف يبدو تعليم اللغة في المدرسة.</w:t>
      </w:r>
    </w:p>
    <w:p w14:paraId="1E51454F" w14:textId="77777777" w:rsidR="00F462AA" w:rsidRPr="002368FE" w:rsidRDefault="00F462AA" w:rsidP="00963BAC">
      <w:pPr>
        <w:pStyle w:val="Geenafstand"/>
        <w:jc w:val="both"/>
        <w:rPr>
          <w:rFonts w:ascii="Source Sans Pro" w:hAnsi="Source Sans Pro"/>
        </w:rPr>
      </w:pPr>
    </w:p>
    <w:p w14:paraId="63A97772" w14:textId="77A47AFD" w:rsidR="00F462AA" w:rsidRPr="00A43504" w:rsidRDefault="00F462AA" w:rsidP="00963BAC">
      <w:pPr>
        <w:pStyle w:val="Geenafstand"/>
        <w:bidi/>
        <w:jc w:val="both"/>
        <w:rPr>
          <w:rFonts w:ascii="Source Sans Pro" w:hAnsi="Source Sans Pro"/>
          <w:b/>
          <w:bCs/>
          <w:i/>
          <w:iCs/>
          <w:color w:val="1C2D37"/>
        </w:rPr>
      </w:pPr>
      <w:r>
        <w:rPr>
          <w:rFonts w:ascii="Source Sans Pro" w:hAnsi="Source Sans Pro"/>
          <w:b/>
          <w:bCs/>
          <w:i/>
          <w:iCs/>
          <w:color w:val="1C2D37"/>
          <w:rtl/>
          <w:lang w:bidi="ar"/>
        </w:rPr>
        <w:t>ماذا تعني المشاركة في هذه الدراسة بالنسبة لطفلك؟</w:t>
      </w:r>
    </w:p>
    <w:p w14:paraId="6DE1291B" w14:textId="17F18598" w:rsidR="00F462AA" w:rsidRPr="002368FE" w:rsidRDefault="00F462AA" w:rsidP="00963BAC">
      <w:pPr>
        <w:pStyle w:val="Geenafstand"/>
        <w:bidi/>
        <w:jc w:val="both"/>
        <w:rPr>
          <w:rFonts w:ascii="Source Sans Pro" w:hAnsi="Source Sans Pro"/>
        </w:rPr>
      </w:pPr>
      <w:r>
        <w:rPr>
          <w:rFonts w:ascii="Source Sans Pro" w:hAnsi="Source Sans Pro"/>
          <w:rtl/>
          <w:lang w:bidi="ar"/>
        </w:rPr>
        <w:t xml:space="preserve">إذا شارك طفلك في هذه الدراسة، فسيتم إجراء عدد من الاختبارات لطفلك مرتين. وسيستغرق إجراء كل اختبار ساعة واحدة كحد أقصى في يناير 2024 وحوالي 20 دقيقة في يونيو 2024. </w:t>
      </w:r>
    </w:p>
    <w:p w14:paraId="39253B2E" w14:textId="77777777" w:rsidR="00F462AA" w:rsidRDefault="00F462AA" w:rsidP="00963BAC">
      <w:pPr>
        <w:pStyle w:val="Geenafstand"/>
        <w:jc w:val="both"/>
        <w:rPr>
          <w:rFonts w:ascii="Source Sans Pro" w:hAnsi="Source Sans Pro"/>
          <w:rtl/>
        </w:rPr>
      </w:pPr>
    </w:p>
    <w:p w14:paraId="16D9B260" w14:textId="77777777" w:rsidR="00246448" w:rsidRPr="002368FE" w:rsidRDefault="00246448" w:rsidP="00963BAC">
      <w:pPr>
        <w:pStyle w:val="Geenafstand"/>
        <w:jc w:val="both"/>
        <w:rPr>
          <w:rFonts w:ascii="Source Sans Pro" w:hAnsi="Source Sans Pro"/>
        </w:rPr>
      </w:pPr>
    </w:p>
    <w:p w14:paraId="1D945BDC" w14:textId="41E45759" w:rsidR="00F462AA" w:rsidRPr="002368FE" w:rsidRDefault="00F462AA" w:rsidP="00963BAC">
      <w:pPr>
        <w:pStyle w:val="Geenafstand"/>
        <w:bidi/>
        <w:jc w:val="both"/>
        <w:rPr>
          <w:rFonts w:ascii="Source Sans Pro" w:hAnsi="Source Sans Pro"/>
        </w:rPr>
      </w:pPr>
      <w:r>
        <w:rPr>
          <w:rFonts w:ascii="Source Sans Pro" w:hAnsi="Source Sans Pro"/>
          <w:rtl/>
          <w:lang w:bidi="ar"/>
        </w:rPr>
        <w:lastRenderedPageBreak/>
        <w:t>علاوة على ذلك:</w:t>
      </w:r>
    </w:p>
    <w:p w14:paraId="0EB8F9FD" w14:textId="532C2F5E" w:rsidR="00F462AA" w:rsidRPr="002368FE" w:rsidRDefault="00646F07" w:rsidP="00963BAC">
      <w:pPr>
        <w:pStyle w:val="Geenafstand"/>
        <w:numPr>
          <w:ilvl w:val="0"/>
          <w:numId w:val="1"/>
        </w:numPr>
        <w:bidi/>
        <w:jc w:val="both"/>
        <w:rPr>
          <w:rFonts w:ascii="Source Sans Pro" w:hAnsi="Source Sans Pro"/>
        </w:rPr>
      </w:pPr>
      <w:r>
        <w:rPr>
          <w:rFonts w:ascii="Source Sans Pro" w:hAnsi="Source Sans Pro"/>
          <w:rtl/>
          <w:lang w:bidi="ar"/>
        </w:rPr>
        <w:t xml:space="preserve">نحن نستخدم المعلومات التي نجمعها لمعرفة ما إذا كان تطبيق </w:t>
      </w:r>
      <w:r>
        <w:rPr>
          <w:rFonts w:ascii="Source Sans Pro" w:hAnsi="Source Sans Pro"/>
        </w:rPr>
        <w:t>KlankKr8</w:t>
      </w:r>
      <w:r>
        <w:rPr>
          <w:rFonts w:ascii="Source Sans Pro" w:hAnsi="Source Sans Pro"/>
          <w:rtl/>
          <w:lang w:bidi="ar"/>
        </w:rPr>
        <w:t xml:space="preserve"> يعمل بشكل جيد أم لا. ونحن لا نستخدم المعلومات لمتابعة تطور طفلك. لن نستخدم اسم طفلك أثناء إجراء الدراسة. </w:t>
      </w:r>
    </w:p>
    <w:p w14:paraId="1E58E636" w14:textId="70E94912" w:rsidR="00F462AA" w:rsidRPr="002368FE" w:rsidRDefault="00F462AA" w:rsidP="00963BAC">
      <w:pPr>
        <w:pStyle w:val="Geenafstand"/>
        <w:numPr>
          <w:ilvl w:val="0"/>
          <w:numId w:val="1"/>
        </w:numPr>
        <w:bidi/>
        <w:jc w:val="both"/>
        <w:rPr>
          <w:rFonts w:ascii="Source Sans Pro" w:hAnsi="Source Sans Pro"/>
        </w:rPr>
      </w:pPr>
      <w:r>
        <w:rPr>
          <w:rFonts w:ascii="Source Sans Pro" w:hAnsi="Source Sans Pro"/>
          <w:rtl/>
          <w:lang w:bidi="ar"/>
        </w:rPr>
        <w:t>العبء الواقع على طفلك ضئيل للغاية: حيث إن الاختبارات مناسبة للأطفال وقد تم اتخاذ قرار واع بإجراء الاختبارات من قبل شخص معروف لطفلك من المدرسة.</w:t>
      </w:r>
    </w:p>
    <w:p w14:paraId="1C31FE2B" w14:textId="6F8B7520" w:rsidR="0046642B" w:rsidRPr="002368FE" w:rsidRDefault="00C36EA3" w:rsidP="00963BAC">
      <w:pPr>
        <w:pStyle w:val="Geenafstand"/>
        <w:numPr>
          <w:ilvl w:val="0"/>
          <w:numId w:val="1"/>
        </w:numPr>
        <w:bidi/>
        <w:jc w:val="both"/>
        <w:rPr>
          <w:rFonts w:ascii="Source Sans Pro" w:hAnsi="Source Sans Pro"/>
        </w:rPr>
      </w:pPr>
      <w:r>
        <w:rPr>
          <w:rFonts w:ascii="Source Sans Pro" w:hAnsi="Source Sans Pro"/>
          <w:rtl/>
          <w:lang w:bidi="ar"/>
        </w:rPr>
        <w:t>سوف ننشر نتائج الدراسة لإبراز كيف يمكن تحسين العملية التعليمية. ويتعلق ذلك دائمًا بجميع الأطفال الذين يشاركون في الدراسة، وبالتالي فإن الأمر لا يتعلق أبدًا بطفلك فقط.</w:t>
      </w:r>
    </w:p>
    <w:p w14:paraId="382084FB" w14:textId="77777777" w:rsidR="00F462AA" w:rsidRPr="002368FE" w:rsidRDefault="00F462AA" w:rsidP="00963BAC">
      <w:pPr>
        <w:pStyle w:val="Geenafstand"/>
        <w:jc w:val="both"/>
        <w:rPr>
          <w:rFonts w:ascii="Source Sans Pro" w:hAnsi="Source Sans Pro"/>
        </w:rPr>
      </w:pPr>
    </w:p>
    <w:p w14:paraId="05066506" w14:textId="4DB71EE9" w:rsidR="00F462AA" w:rsidRPr="00A43504" w:rsidRDefault="00F462AA" w:rsidP="00963BAC">
      <w:pPr>
        <w:pStyle w:val="Geenafstand"/>
        <w:bidi/>
        <w:jc w:val="both"/>
        <w:rPr>
          <w:rFonts w:ascii="Source Sans Pro" w:hAnsi="Source Sans Pro"/>
          <w:b/>
          <w:bCs/>
          <w:i/>
          <w:iCs/>
          <w:color w:val="1C2D37"/>
        </w:rPr>
      </w:pPr>
      <w:r>
        <w:rPr>
          <w:rFonts w:ascii="Source Sans Pro" w:hAnsi="Source Sans Pro"/>
          <w:b/>
          <w:bCs/>
          <w:i/>
          <w:iCs/>
          <w:color w:val="1C2D37"/>
          <w:rtl/>
          <w:lang w:bidi="ar"/>
        </w:rPr>
        <w:t>ماذا تفعل إذا لم (تعد) ترغب في مشاركة طفلك في الدراسة؟</w:t>
      </w:r>
    </w:p>
    <w:p w14:paraId="02853099" w14:textId="18BB4E7C" w:rsidR="00F462AA" w:rsidRPr="002368FE" w:rsidRDefault="00F462AA" w:rsidP="00963BAC">
      <w:pPr>
        <w:pStyle w:val="Geenafstand"/>
        <w:bidi/>
        <w:jc w:val="both"/>
        <w:rPr>
          <w:rFonts w:ascii="Source Sans Pro" w:hAnsi="Source Sans Pro"/>
        </w:rPr>
      </w:pPr>
      <w:r>
        <w:rPr>
          <w:rFonts w:ascii="Source Sans Pro" w:hAnsi="Source Sans Pro"/>
          <w:rtl/>
          <w:lang w:bidi="ar"/>
        </w:rPr>
        <w:t xml:space="preserve">يجب عليك أن تُقرر ما إذا كنت ستمنح الإذن لطفلك بالمشاركة في الدراسة. المشاركة طوعية. إذا لم يشارك طفلك في الدراسة، فلن يترتب على ذلك أي آثار سلبية بالنسبة لطفلك. إذا قررت عدم مشاركة طفلك في الدراسة، فيمكنك ملء الاستمارة وإخبار معلم طفلك بذلك. ولا تحتاج إلى إبداء سبب قرارك. إذا قررت أن يشارك طفلك في الدراسة، فيمكنك دائمًا تغيير رأيك إذا أردت. وحتى أثناء إجراء الدراسة أيضًا. حيث يمكنك دائمًا إبلاغ المعلم بذلك. </w:t>
      </w:r>
    </w:p>
    <w:p w14:paraId="23115698" w14:textId="77777777" w:rsidR="00F462AA" w:rsidRPr="002368FE" w:rsidRDefault="00F462AA" w:rsidP="00963BAC">
      <w:pPr>
        <w:pStyle w:val="Geenafstand"/>
        <w:jc w:val="both"/>
        <w:rPr>
          <w:rFonts w:ascii="Source Sans Pro" w:hAnsi="Source Sans Pro"/>
        </w:rPr>
      </w:pPr>
    </w:p>
    <w:p w14:paraId="25A76F3B" w14:textId="093FF69E" w:rsidR="00F462AA" w:rsidRPr="00A43504" w:rsidRDefault="00F462AA" w:rsidP="00963BAC">
      <w:pPr>
        <w:pStyle w:val="Geenafstand"/>
        <w:bidi/>
        <w:jc w:val="both"/>
        <w:rPr>
          <w:rFonts w:ascii="Source Sans Pro" w:hAnsi="Source Sans Pro"/>
          <w:b/>
          <w:bCs/>
          <w:i/>
          <w:iCs/>
          <w:color w:val="1C2D37"/>
        </w:rPr>
      </w:pPr>
      <w:r>
        <w:rPr>
          <w:rFonts w:ascii="Source Sans Pro" w:hAnsi="Source Sans Pro"/>
          <w:b/>
          <w:bCs/>
          <w:i/>
          <w:iCs/>
          <w:color w:val="1C2D37"/>
          <w:rtl/>
          <w:lang w:bidi="ar"/>
        </w:rPr>
        <w:t>متى تنتهي الدراسة؟</w:t>
      </w:r>
    </w:p>
    <w:p w14:paraId="6580D1C4" w14:textId="503705FA" w:rsidR="00F462AA" w:rsidRPr="002368FE" w:rsidRDefault="00F462AA" w:rsidP="00963BAC">
      <w:pPr>
        <w:pStyle w:val="Geenafstand"/>
        <w:bidi/>
        <w:jc w:val="both"/>
        <w:rPr>
          <w:rFonts w:ascii="Source Sans Pro" w:hAnsi="Source Sans Pro"/>
        </w:rPr>
      </w:pPr>
      <w:r>
        <w:rPr>
          <w:rFonts w:ascii="Source Sans Pro" w:hAnsi="Source Sans Pro"/>
          <w:rtl/>
          <w:lang w:bidi="ar"/>
        </w:rPr>
        <w:t>سوف تنتهي مشاركة طفلك في الدراسة في نهاية العام الدراسي 2024-2025 أو إذا اخترت أن يتوقف طفلك عن المشاركة في الدراسة في وقت مبكر. تنتهي الدراسة تمامًا عندما يتم جمع جميع البيانات وفحصها من جميع الأطفال المشاركين.</w:t>
      </w:r>
    </w:p>
    <w:p w14:paraId="3A2FFA4F" w14:textId="77777777" w:rsidR="00FD4CD1" w:rsidRPr="002368FE" w:rsidRDefault="00FD4CD1" w:rsidP="00963BAC">
      <w:pPr>
        <w:pStyle w:val="Geenafstand"/>
        <w:jc w:val="both"/>
        <w:rPr>
          <w:rFonts w:ascii="Source Sans Pro" w:hAnsi="Source Sans Pro"/>
        </w:rPr>
      </w:pPr>
    </w:p>
    <w:p w14:paraId="3DB34299" w14:textId="2F5FE309" w:rsidR="00FD4CD1" w:rsidRPr="00A43504" w:rsidRDefault="00FD4CD1" w:rsidP="00963BAC">
      <w:pPr>
        <w:pStyle w:val="Geenafstand"/>
        <w:bidi/>
        <w:jc w:val="both"/>
        <w:rPr>
          <w:rFonts w:ascii="Source Sans Pro" w:hAnsi="Source Sans Pro"/>
          <w:b/>
          <w:bCs/>
          <w:i/>
          <w:iCs/>
          <w:color w:val="1C2D37"/>
        </w:rPr>
      </w:pPr>
      <w:r>
        <w:rPr>
          <w:rFonts w:ascii="Source Sans Pro" w:hAnsi="Source Sans Pro"/>
          <w:b/>
          <w:bCs/>
          <w:i/>
          <w:iCs/>
          <w:color w:val="1C2D37"/>
          <w:rtl/>
          <w:lang w:bidi="ar"/>
        </w:rPr>
        <w:t>ماذا سيحدث للبيانات؟</w:t>
      </w:r>
    </w:p>
    <w:p w14:paraId="14ECDAF4" w14:textId="6AB5BC79" w:rsidR="008B7A47" w:rsidRPr="002368FE" w:rsidRDefault="00FD4CD1" w:rsidP="00963BAC">
      <w:pPr>
        <w:pStyle w:val="Geenafstand"/>
        <w:bidi/>
        <w:jc w:val="both"/>
        <w:rPr>
          <w:rFonts w:ascii="Source Sans Pro" w:hAnsi="Source Sans Pro" w:cstheme="minorHAnsi"/>
        </w:rPr>
      </w:pPr>
      <w:r>
        <w:rPr>
          <w:rFonts w:ascii="Source Sans Pro" w:hAnsi="Source Sans Pro"/>
          <w:rtl/>
          <w:lang w:bidi="ar"/>
        </w:rPr>
        <w:t xml:space="preserve">جميع البيانات التي نجمعها في هذا الدراسة لا يتم من خلالها الكشف عن هوية الأطفال المشاركين في الدراسة. وذلك يعني أن الباحثين الذين يطلعون على البيانات لا يعرفون أي البيانات تخص أي طفل. ولكننا نحتاج إلى معرفة الأطفال المشاركين من أجل المؤسسة القائمة على إجراء الدراسة. سوف نقوم بتخزين الأسماء في مكان آمن لا يمكن الوصول إليه إلا للباحثين ذوي الصلة بالمؤسسة. وبعد الانتهاء من الدراسة سيتم إزالة أسماء الأطفال المشاركين. </w:t>
      </w:r>
    </w:p>
    <w:p w14:paraId="16655D97" w14:textId="77777777" w:rsidR="00FD4CD1" w:rsidRPr="002368FE" w:rsidRDefault="00FD4CD1" w:rsidP="00963BAC">
      <w:pPr>
        <w:pStyle w:val="Geenafstand"/>
        <w:jc w:val="both"/>
        <w:rPr>
          <w:rFonts w:ascii="Source Sans Pro" w:hAnsi="Source Sans Pro" w:cstheme="minorHAnsi"/>
        </w:rPr>
      </w:pPr>
    </w:p>
    <w:p w14:paraId="04C86A7E" w14:textId="1FCC4830" w:rsidR="00FD4CD1" w:rsidRPr="009D19F9" w:rsidRDefault="00FD4CD1" w:rsidP="00963BAC">
      <w:pPr>
        <w:pStyle w:val="Geenafstand"/>
        <w:bidi/>
        <w:jc w:val="both"/>
        <w:rPr>
          <w:rFonts w:asciiTheme="minorBidi" w:hAnsiTheme="minorBidi"/>
        </w:rPr>
      </w:pPr>
      <w:r w:rsidRPr="009D19F9">
        <w:rPr>
          <w:rFonts w:asciiTheme="minorBidi" w:hAnsiTheme="minorBidi"/>
          <w:rtl/>
          <w:lang w:bidi="ar"/>
        </w:rPr>
        <w:t>إذا شارك طفلك في الدراسة، فسننقل البيانات إلى الوكالة الوطنية للبحوث التعليمية دون الكشف عن هويته. ويتم ذلك باستخدام رمز، وليس باستخدام بيانات الاسم أو العنوان على الإطلاق. وأيضًا لا يتم الكشف عن هوية الأطفال عند إعداد التقارير المتعلقة بالدراسة. سوف يتم الاحتفاظ ببيانات نتيجة الدراسة لمدة 10 سنوات بعد انتهاء الدراسة.</w:t>
      </w:r>
    </w:p>
    <w:p w14:paraId="11DA0621" w14:textId="77777777" w:rsidR="00FD4CD1" w:rsidRPr="009D19F9" w:rsidRDefault="00FD4CD1" w:rsidP="00963BAC">
      <w:pPr>
        <w:pStyle w:val="Geenafstand"/>
        <w:jc w:val="both"/>
        <w:rPr>
          <w:rFonts w:asciiTheme="minorBidi" w:hAnsiTheme="minorBidi"/>
        </w:rPr>
      </w:pPr>
    </w:p>
    <w:p w14:paraId="6F8066F5" w14:textId="77777777" w:rsidR="00576C25" w:rsidRPr="009D19F9" w:rsidRDefault="00576C25" w:rsidP="00963BAC">
      <w:pPr>
        <w:pStyle w:val="Geenafstand"/>
        <w:jc w:val="both"/>
        <w:rPr>
          <w:rFonts w:asciiTheme="minorBidi" w:hAnsiTheme="minorBidi"/>
          <w:b/>
          <w:bCs/>
          <w:i/>
          <w:iCs/>
          <w:color w:val="1C2D37"/>
        </w:rPr>
      </w:pPr>
    </w:p>
    <w:p w14:paraId="041B0879" w14:textId="164D6365" w:rsidR="00FD4CD1" w:rsidRPr="009D19F9" w:rsidRDefault="00FD4CD1" w:rsidP="00963BAC">
      <w:pPr>
        <w:pStyle w:val="Geenafstand"/>
        <w:bidi/>
        <w:jc w:val="both"/>
        <w:rPr>
          <w:rFonts w:asciiTheme="minorBidi" w:hAnsiTheme="minorBidi"/>
          <w:b/>
          <w:bCs/>
          <w:i/>
          <w:iCs/>
          <w:color w:val="1C2D37"/>
        </w:rPr>
      </w:pPr>
      <w:r w:rsidRPr="009D19F9">
        <w:rPr>
          <w:rFonts w:asciiTheme="minorBidi" w:hAnsiTheme="minorBidi"/>
          <w:b/>
          <w:bCs/>
          <w:i/>
          <w:iCs/>
          <w:color w:val="1C2D37"/>
          <w:rtl/>
          <w:lang w:bidi="ar"/>
        </w:rPr>
        <w:t>هل هناك إذن بإجراء هذ</w:t>
      </w:r>
      <w:r w:rsidR="009D19F9">
        <w:rPr>
          <w:rFonts w:asciiTheme="minorBidi" w:hAnsiTheme="minorBidi" w:hint="cs"/>
          <w:b/>
          <w:bCs/>
          <w:i/>
          <w:iCs/>
          <w:color w:val="1C2D37"/>
          <w:rtl/>
          <w:lang w:bidi="ar"/>
        </w:rPr>
        <w:t>ه</w:t>
      </w:r>
      <w:r w:rsidRPr="009D19F9">
        <w:rPr>
          <w:rFonts w:asciiTheme="minorBidi" w:hAnsiTheme="minorBidi"/>
          <w:b/>
          <w:bCs/>
          <w:i/>
          <w:iCs/>
          <w:color w:val="1C2D37"/>
          <w:rtl/>
          <w:lang w:bidi="ar"/>
        </w:rPr>
        <w:t xml:space="preserve"> الدراسة؟</w:t>
      </w:r>
    </w:p>
    <w:p w14:paraId="5C8AC69F" w14:textId="16FBE5BD" w:rsidR="00FD4CD1" w:rsidRPr="009D19F9" w:rsidRDefault="00FD4CD1" w:rsidP="00963BAC">
      <w:pPr>
        <w:bidi/>
        <w:spacing w:after="0" w:line="240" w:lineRule="auto"/>
        <w:jc w:val="both"/>
        <w:rPr>
          <w:rFonts w:asciiTheme="minorBidi" w:hAnsiTheme="minorBidi" w:cstheme="minorBidi"/>
        </w:rPr>
      </w:pPr>
      <w:r w:rsidRPr="009D19F9">
        <w:rPr>
          <w:rFonts w:asciiTheme="minorBidi" w:hAnsiTheme="minorBidi" w:cstheme="minorBidi"/>
          <w:rtl/>
          <w:lang w:bidi="ar"/>
        </w:rPr>
        <w:t>تمت الموافقة على خطة الدراسة وطريقة معالجة البيانات وتخزينها من قبل الجهة ممولة الدراسة وهي: الوكالة الوطنية للبحوث التعليمية (</w:t>
      </w:r>
      <w:r w:rsidRPr="009D19F9">
        <w:rPr>
          <w:rFonts w:asciiTheme="minorBidi" w:hAnsiTheme="minorBidi" w:cstheme="minorBidi"/>
        </w:rPr>
        <w:t>NRO</w:t>
      </w:r>
      <w:r w:rsidRPr="009D19F9">
        <w:rPr>
          <w:rFonts w:asciiTheme="minorBidi" w:hAnsiTheme="minorBidi" w:cstheme="minorBidi"/>
          <w:rtl/>
          <w:lang w:bidi="ar"/>
        </w:rPr>
        <w:t>). بالإضافة إلى ذلك، قدمت لجنة الأخلاقيات بجامعة تفينته توصية إيجابية بشأن إجراء هذ</w:t>
      </w:r>
      <w:r w:rsidR="009D19F9">
        <w:rPr>
          <w:rFonts w:asciiTheme="minorBidi" w:hAnsiTheme="minorBidi" w:cstheme="minorBidi" w:hint="cs"/>
          <w:rtl/>
          <w:lang w:bidi="ar"/>
        </w:rPr>
        <w:t>ه</w:t>
      </w:r>
      <w:r w:rsidRPr="009D19F9">
        <w:rPr>
          <w:rFonts w:asciiTheme="minorBidi" w:hAnsiTheme="minorBidi" w:cstheme="minorBidi"/>
          <w:rtl/>
          <w:lang w:bidi="ar"/>
        </w:rPr>
        <w:t xml:space="preserve"> الدراسة. </w:t>
      </w:r>
    </w:p>
    <w:p w14:paraId="494C16AE" w14:textId="77777777" w:rsidR="00FD4CD1" w:rsidRPr="009D19F9" w:rsidRDefault="00FD4CD1" w:rsidP="00963BAC">
      <w:pPr>
        <w:spacing w:after="0" w:line="240" w:lineRule="auto"/>
        <w:jc w:val="both"/>
        <w:rPr>
          <w:rFonts w:asciiTheme="minorBidi" w:hAnsiTheme="minorBidi" w:cstheme="minorBidi"/>
        </w:rPr>
      </w:pPr>
    </w:p>
    <w:p w14:paraId="73F40108" w14:textId="77777777" w:rsidR="00FD4CD1" w:rsidRPr="009D19F9" w:rsidRDefault="00FD4CD1" w:rsidP="00963BAC">
      <w:pPr>
        <w:bidi/>
        <w:spacing w:after="0" w:line="240" w:lineRule="auto"/>
        <w:jc w:val="both"/>
        <w:rPr>
          <w:rFonts w:asciiTheme="minorBidi" w:hAnsiTheme="minorBidi" w:cstheme="minorBidi"/>
          <w:b/>
          <w:i/>
          <w:iCs/>
          <w:color w:val="1C2D37"/>
        </w:rPr>
      </w:pPr>
      <w:r w:rsidRPr="009D19F9">
        <w:rPr>
          <w:rFonts w:asciiTheme="minorBidi" w:hAnsiTheme="minorBidi" w:cstheme="minorBidi"/>
          <w:b/>
          <w:bCs/>
          <w:i/>
          <w:iCs/>
          <w:color w:val="1C2D37"/>
          <w:rtl/>
          <w:lang w:bidi="ar"/>
        </w:rPr>
        <w:t>كيف تمنح الإذن لمشاركة طفلك في الدراسة؟</w:t>
      </w:r>
    </w:p>
    <w:p w14:paraId="72D8925B" w14:textId="73FB1924" w:rsidR="00FD4CD1" w:rsidRPr="009D19F9" w:rsidRDefault="00FD4CD1" w:rsidP="00963BAC">
      <w:pPr>
        <w:bidi/>
        <w:spacing w:after="0" w:line="240" w:lineRule="auto"/>
        <w:jc w:val="both"/>
        <w:rPr>
          <w:rFonts w:asciiTheme="minorBidi" w:hAnsiTheme="minorBidi" w:cstheme="minorBidi"/>
        </w:rPr>
      </w:pPr>
      <w:r w:rsidRPr="009D19F9">
        <w:rPr>
          <w:rFonts w:asciiTheme="minorBidi" w:hAnsiTheme="minorBidi" w:cstheme="minorBidi"/>
          <w:rtl/>
          <w:lang w:bidi="ar"/>
        </w:rPr>
        <w:t xml:space="preserve">نحن بحاجة إلى إذن كتابي من (الوالدة)(الوالدين)/القائم (القائمين) على رعاية الطفل. نأمل أن </w:t>
      </w:r>
      <w:r w:rsidR="00BF35F7">
        <w:rPr>
          <w:rFonts w:asciiTheme="minorBidi" w:hAnsiTheme="minorBidi" w:cstheme="minorBidi" w:hint="cs"/>
          <w:rtl/>
          <w:lang w:bidi="ar"/>
        </w:rPr>
        <w:t>تدرك</w:t>
      </w:r>
      <w:r w:rsidR="003063FC">
        <w:rPr>
          <w:rFonts w:asciiTheme="minorBidi" w:hAnsiTheme="minorBidi" w:cstheme="minorBidi" w:hint="cs"/>
          <w:rtl/>
          <w:lang w:bidi="ar"/>
        </w:rPr>
        <w:t xml:space="preserve"> أهمية إجراء هذه ال</w:t>
      </w:r>
      <w:r w:rsidRPr="009D19F9">
        <w:rPr>
          <w:rFonts w:asciiTheme="minorBidi" w:hAnsiTheme="minorBidi" w:cstheme="minorBidi"/>
          <w:rtl/>
          <w:lang w:bidi="ar"/>
        </w:rPr>
        <w:t>دراسة</w:t>
      </w:r>
      <w:r w:rsidR="003063FC">
        <w:rPr>
          <w:rFonts w:asciiTheme="minorBidi" w:hAnsiTheme="minorBidi" w:cstheme="minorBidi" w:hint="cs"/>
          <w:rtl/>
          <w:lang w:bidi="ar"/>
        </w:rPr>
        <w:t xml:space="preserve"> حول</w:t>
      </w:r>
      <w:r w:rsidRPr="009D19F9">
        <w:rPr>
          <w:rFonts w:asciiTheme="minorBidi" w:hAnsiTheme="minorBidi" w:cstheme="minorBidi"/>
          <w:rtl/>
          <w:lang w:bidi="ar"/>
        </w:rPr>
        <w:t xml:space="preserve"> </w:t>
      </w:r>
      <w:r w:rsidRPr="009D19F9">
        <w:rPr>
          <w:rFonts w:asciiTheme="minorBidi" w:hAnsiTheme="minorBidi" w:cstheme="minorBidi"/>
        </w:rPr>
        <w:t>KlankKr8</w:t>
      </w:r>
      <w:r w:rsidR="005B3480">
        <w:rPr>
          <w:rFonts w:asciiTheme="minorBidi" w:hAnsiTheme="minorBidi" w:cstheme="minorBidi" w:hint="cs"/>
          <w:rtl/>
          <w:lang w:bidi="ar"/>
        </w:rPr>
        <w:t>،</w:t>
      </w:r>
      <w:r w:rsidRPr="009D19F9">
        <w:rPr>
          <w:rFonts w:asciiTheme="minorBidi" w:hAnsiTheme="minorBidi" w:cstheme="minorBidi"/>
          <w:rtl/>
          <w:lang w:bidi="ar"/>
        </w:rPr>
        <w:t xml:space="preserve"> </w:t>
      </w:r>
      <w:r w:rsidR="003063FC">
        <w:rPr>
          <w:rFonts w:asciiTheme="minorBidi" w:hAnsiTheme="minorBidi" w:cstheme="minorBidi" w:hint="cs"/>
          <w:rtl/>
          <w:lang w:bidi="ar"/>
        </w:rPr>
        <w:t>مثلما ت</w:t>
      </w:r>
      <w:r w:rsidR="00B813C2">
        <w:rPr>
          <w:rFonts w:asciiTheme="minorBidi" w:hAnsiTheme="minorBidi" w:cstheme="minorBidi" w:hint="cs"/>
          <w:rtl/>
          <w:lang w:bidi="ar"/>
        </w:rPr>
        <w:t xml:space="preserve">رى </w:t>
      </w:r>
      <w:r w:rsidRPr="009D19F9">
        <w:rPr>
          <w:rFonts w:asciiTheme="minorBidi" w:hAnsiTheme="minorBidi" w:cstheme="minorBidi"/>
          <w:rtl/>
          <w:lang w:bidi="ar"/>
        </w:rPr>
        <w:t>مدرسة طفلك</w:t>
      </w:r>
      <w:r w:rsidR="00B813C2">
        <w:rPr>
          <w:rFonts w:asciiTheme="minorBidi" w:hAnsiTheme="minorBidi" w:cstheme="minorBidi" w:hint="cs"/>
          <w:rtl/>
          <w:lang w:bidi="ar"/>
        </w:rPr>
        <w:t xml:space="preserve"> ذلك</w:t>
      </w:r>
      <w:r w:rsidRPr="009D19F9">
        <w:rPr>
          <w:rFonts w:asciiTheme="minorBidi" w:hAnsiTheme="minorBidi" w:cstheme="minorBidi"/>
          <w:rtl/>
          <w:lang w:bidi="ar"/>
        </w:rPr>
        <w:t xml:space="preserve"> أيضًا، وأن تمنح الإذن بمشاركة طفلك في</w:t>
      </w:r>
      <w:r w:rsidR="00B813C2">
        <w:rPr>
          <w:rFonts w:asciiTheme="minorBidi" w:hAnsiTheme="minorBidi" w:cstheme="minorBidi" w:hint="cs"/>
          <w:rtl/>
          <w:lang w:bidi="ar"/>
        </w:rPr>
        <w:t>ها.</w:t>
      </w:r>
      <w:r w:rsidRPr="009D19F9">
        <w:rPr>
          <w:rFonts w:asciiTheme="minorBidi" w:hAnsiTheme="minorBidi" w:cstheme="minorBidi"/>
          <w:rtl/>
          <w:lang w:bidi="ar"/>
        </w:rPr>
        <w:t xml:space="preserve"> ويمكنك القيام بذلك عن طريق ملء الاستمارة وتسليمها إلى معلم طفلك. ونود أن نشكرك على تعاونك في دراستنا.</w:t>
      </w:r>
    </w:p>
    <w:p w14:paraId="62C67E9C" w14:textId="77777777" w:rsidR="00FD4CD1" w:rsidRPr="009D19F9" w:rsidRDefault="00FD4CD1" w:rsidP="00963BAC">
      <w:pPr>
        <w:spacing w:after="0" w:line="240" w:lineRule="auto"/>
        <w:jc w:val="both"/>
        <w:rPr>
          <w:rFonts w:asciiTheme="minorBidi" w:hAnsiTheme="minorBidi" w:cstheme="minorBidi"/>
        </w:rPr>
      </w:pPr>
    </w:p>
    <w:p w14:paraId="7E70B614" w14:textId="2C2C71F9" w:rsidR="00FD4CD1" w:rsidRPr="009D19F9" w:rsidRDefault="00FD4CD1" w:rsidP="00963BAC">
      <w:pPr>
        <w:bidi/>
        <w:spacing w:after="0" w:line="240" w:lineRule="auto"/>
        <w:jc w:val="both"/>
        <w:rPr>
          <w:rFonts w:asciiTheme="minorBidi" w:hAnsiTheme="minorBidi" w:cstheme="minorBidi"/>
        </w:rPr>
      </w:pPr>
      <w:r w:rsidRPr="009D19F9">
        <w:rPr>
          <w:rFonts w:asciiTheme="minorBidi" w:hAnsiTheme="minorBidi" w:cstheme="minorBidi"/>
          <w:rtl/>
          <w:lang w:bidi="ar"/>
        </w:rPr>
        <w:t xml:space="preserve">مع خالص التقدير والتحيات، نيابة عن فريق دراسة </w:t>
      </w:r>
      <w:r w:rsidRPr="009D19F9">
        <w:rPr>
          <w:rFonts w:asciiTheme="minorBidi" w:hAnsiTheme="minorBidi" w:cstheme="minorBidi"/>
        </w:rPr>
        <w:t>KlankKr8</w:t>
      </w:r>
      <w:r w:rsidRPr="009D19F9">
        <w:rPr>
          <w:rFonts w:asciiTheme="minorBidi" w:hAnsiTheme="minorBidi" w:cstheme="minorBidi"/>
          <w:rtl/>
          <w:lang w:bidi="ar"/>
        </w:rPr>
        <w:t xml:space="preserve"> بأكمله،</w:t>
      </w:r>
    </w:p>
    <w:p w14:paraId="3880D714" w14:textId="77777777" w:rsidR="00FD4CD1" w:rsidRPr="002368FE" w:rsidRDefault="00FD4CD1" w:rsidP="00963BAC">
      <w:pPr>
        <w:spacing w:after="0" w:line="240" w:lineRule="auto"/>
        <w:jc w:val="both"/>
        <w:rPr>
          <w:rFonts w:ascii="Source Sans Pro" w:hAnsi="Source Sans Pro" w:cstheme="minorHAnsi"/>
        </w:rPr>
      </w:pPr>
    </w:p>
    <w:p w14:paraId="3028B342" w14:textId="649BF0F6" w:rsidR="00FD4CD1" w:rsidRPr="00B813C2" w:rsidRDefault="00FD4CD1" w:rsidP="00B813C2">
      <w:pPr>
        <w:pStyle w:val="Geenafstand"/>
        <w:bidi/>
      </w:pPr>
      <w:r w:rsidRPr="00B813C2">
        <w:rPr>
          <w:rtl/>
          <w:lang w:bidi="ar"/>
        </w:rPr>
        <w:t xml:space="preserve">أنيك فان دن هورك، </w:t>
      </w:r>
      <w:r w:rsidR="00933601">
        <w:rPr>
          <w:rFonts w:hint="cs"/>
          <w:rtl/>
          <w:lang w:bidi="ar"/>
        </w:rPr>
        <w:t xml:space="preserve">وكالة  الأبحاث </w:t>
      </w:r>
      <w:r w:rsidRPr="00B813C2">
        <w:rPr>
          <w:rtl/>
          <w:lang w:bidi="ar"/>
        </w:rPr>
        <w:t xml:space="preserve">أوبيرون </w:t>
      </w:r>
    </w:p>
    <w:p w14:paraId="3D02E928" w14:textId="014CD9E7" w:rsidR="00FD4CD1" w:rsidRPr="00B813C2" w:rsidRDefault="00FD4CD1" w:rsidP="00B813C2">
      <w:pPr>
        <w:pStyle w:val="Geenafstand"/>
        <w:bidi/>
      </w:pPr>
      <w:r w:rsidRPr="00B813C2">
        <w:rPr>
          <w:rtl/>
          <w:lang w:bidi="ar"/>
        </w:rPr>
        <w:t xml:space="preserve">سوزان خيريتسن، </w:t>
      </w:r>
      <w:r w:rsidR="00933601">
        <w:rPr>
          <w:rFonts w:hint="cs"/>
          <w:rtl/>
          <w:lang w:bidi="ar"/>
        </w:rPr>
        <w:t xml:space="preserve">وكالة الأبحاث </w:t>
      </w:r>
      <w:r w:rsidRPr="00B813C2">
        <w:rPr>
          <w:rtl/>
          <w:lang w:bidi="ar"/>
        </w:rPr>
        <w:t>أوبيرون</w:t>
      </w:r>
    </w:p>
    <w:p w14:paraId="3609DAD0" w14:textId="77777777" w:rsidR="00FD4CD1" w:rsidRPr="00B813C2" w:rsidRDefault="00FD4CD1" w:rsidP="00B813C2">
      <w:pPr>
        <w:pStyle w:val="Geenafstand"/>
      </w:pPr>
    </w:p>
    <w:p w14:paraId="756052D9" w14:textId="77777777" w:rsidR="00512BB1" w:rsidRPr="00B813C2" w:rsidRDefault="00512BB1" w:rsidP="00B813C2">
      <w:pPr>
        <w:pStyle w:val="Geenafstand"/>
        <w:bidi/>
        <w:rPr>
          <w:b/>
          <w:bCs/>
          <w:i/>
          <w:iCs/>
          <w:color w:val="1C2D37"/>
        </w:rPr>
      </w:pPr>
      <w:r w:rsidRPr="00B813C2">
        <w:rPr>
          <w:b/>
          <w:bCs/>
          <w:i/>
          <w:iCs/>
          <w:color w:val="1C2D37"/>
          <w:rtl/>
          <w:lang w:bidi="ar"/>
        </w:rPr>
        <w:t>هل لديك أسئلة؟</w:t>
      </w:r>
    </w:p>
    <w:p w14:paraId="2FA81C35" w14:textId="4F881647" w:rsidR="00512BB1" w:rsidRPr="00B813C2" w:rsidRDefault="00512BB1" w:rsidP="00B813C2">
      <w:pPr>
        <w:pStyle w:val="Geenafstand"/>
        <w:bidi/>
      </w:pPr>
      <w:r w:rsidRPr="00B813C2">
        <w:rPr>
          <w:rtl/>
          <w:lang w:bidi="ar"/>
        </w:rPr>
        <w:t xml:space="preserve"> إذا كانت لديك أي أسئلة حول الدراسة، يمكنك </w:t>
      </w:r>
      <w:r w:rsidR="002C1BBC">
        <w:rPr>
          <w:rFonts w:hint="cs"/>
          <w:rtl/>
          <w:lang w:bidi="ar"/>
        </w:rPr>
        <w:t>الاتصال ب</w:t>
      </w:r>
      <w:r w:rsidRPr="00B813C2">
        <w:rPr>
          <w:rtl/>
          <w:lang w:bidi="ar"/>
        </w:rPr>
        <w:t>الباحثين عبر عنوان البريد الإلكتروني</w:t>
      </w:r>
      <w:r w:rsidR="002C1BBC">
        <w:rPr>
          <w:rFonts w:hint="cs"/>
          <w:rtl/>
          <w:lang w:bidi="ar"/>
        </w:rPr>
        <w:t xml:space="preserve">: </w:t>
      </w:r>
      <w:hyperlink r:id="rId14" w:history="1">
        <w:r w:rsidR="002C1BBC" w:rsidRPr="00AE5B84">
          <w:rPr>
            <w:rStyle w:val="Hyperlink"/>
            <w:rFonts w:asciiTheme="minorBidi" w:hAnsiTheme="minorBidi"/>
          </w:rPr>
          <w:t>onderzoekklankkr8@oberon.eu</w:t>
        </w:r>
      </w:hyperlink>
      <w:r w:rsidRPr="00B813C2">
        <w:rPr>
          <w:rtl/>
          <w:lang w:bidi="ar"/>
        </w:rPr>
        <w:t xml:space="preserve">. </w:t>
      </w:r>
    </w:p>
    <w:p w14:paraId="6D20BE41" w14:textId="4972BB79" w:rsidR="004739AA" w:rsidRPr="00B813C2" w:rsidRDefault="00512BB1" w:rsidP="00B813C2">
      <w:pPr>
        <w:pStyle w:val="Geenafstand"/>
        <w:bidi/>
      </w:pPr>
      <w:r w:rsidRPr="00B813C2">
        <w:rPr>
          <w:rtl/>
          <w:lang w:bidi="ar"/>
        </w:rPr>
        <w:t xml:space="preserve">إذا كانت لديك أي شكوى بخصوص الدراسة، فيمكنك </w:t>
      </w:r>
      <w:r w:rsidR="002C1BBC">
        <w:rPr>
          <w:rFonts w:hint="cs"/>
          <w:rtl/>
          <w:lang w:bidi="ar"/>
        </w:rPr>
        <w:t>الاتصال ب</w:t>
      </w:r>
      <w:r w:rsidRPr="00B813C2">
        <w:rPr>
          <w:rtl/>
          <w:lang w:bidi="ar"/>
        </w:rPr>
        <w:t>السيد فان دير لوبه على عنوان البريد الإلكتروني (</w:t>
      </w:r>
      <w:hyperlink r:id="rId15" w:history="1">
        <w:r w:rsidRPr="00B813C2">
          <w:rPr>
            <w:rStyle w:val="Hyperlink"/>
            <w:rFonts w:asciiTheme="minorBidi" w:hAnsiTheme="minorBidi"/>
          </w:rPr>
          <w:t>r.h.j.vanderlubbe@utwente.nl</w:t>
        </w:r>
      </w:hyperlink>
      <w:r w:rsidRPr="00B813C2">
        <w:rPr>
          <w:rtl/>
          <w:lang w:bidi="ar"/>
        </w:rPr>
        <w:t xml:space="preserve">). </w:t>
      </w:r>
    </w:p>
    <w:sectPr w:rsidR="004739AA" w:rsidRPr="00B813C2" w:rsidSect="002A52DD">
      <w:headerReference w:type="default" r:id="rId16"/>
      <w:footerReference w:type="default" r:id="rId17"/>
      <w:footerReference w:type="firs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8E93F" w14:textId="77777777" w:rsidR="00F64D18" w:rsidRDefault="00F64D18" w:rsidP="00144C35">
      <w:pPr>
        <w:spacing w:after="0" w:line="240" w:lineRule="auto"/>
      </w:pPr>
      <w:r>
        <w:separator/>
      </w:r>
    </w:p>
  </w:endnote>
  <w:endnote w:type="continuationSeparator" w:id="0">
    <w:p w14:paraId="42DF3D9B" w14:textId="77777777" w:rsidR="00F64D18" w:rsidRDefault="00F64D18" w:rsidP="00144C35">
      <w:pPr>
        <w:spacing w:after="0" w:line="240" w:lineRule="auto"/>
      </w:pPr>
      <w:r>
        <w:continuationSeparator/>
      </w:r>
    </w:p>
  </w:endnote>
  <w:endnote w:type="continuationNotice" w:id="1">
    <w:p w14:paraId="27B4BE20" w14:textId="77777777" w:rsidR="00F64D18" w:rsidRDefault="00F64D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w:altName w:val="Arial"/>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E73A9" w14:textId="78E7F7F4" w:rsidR="005D71E7" w:rsidRDefault="00C03379" w:rsidP="002A52DD">
    <w:pPr>
      <w:pStyle w:val="Voettekst"/>
      <w:tabs>
        <w:tab w:val="clear" w:pos="4536"/>
        <w:tab w:val="center" w:pos="4820"/>
      </w:tabs>
      <w:bidi/>
    </w:pPr>
    <w:r>
      <w:rPr>
        <w:noProof/>
      </w:rPr>
      <w:drawing>
        <wp:anchor distT="0" distB="0" distL="114300" distR="114300" simplePos="0" relativeHeight="251658240" behindDoc="0" locked="0" layoutInCell="1" allowOverlap="1" wp14:anchorId="3F289984" wp14:editId="76204792">
          <wp:simplePos x="0" y="0"/>
          <wp:positionH relativeFrom="margin">
            <wp:align>right</wp:align>
          </wp:positionH>
          <wp:positionV relativeFrom="paragraph">
            <wp:posOffset>-150688</wp:posOffset>
          </wp:positionV>
          <wp:extent cx="1002030" cy="501015"/>
          <wp:effectExtent l="0" t="0" r="0" b="0"/>
          <wp:wrapSquare wrapText="bothSides"/>
          <wp:docPr id="2134008091" name="Picture 2134008091" descr="النماذج والتنزيلات: شعار UT، وباوربوينت، والملصقات، وما إلى ذلك (استخدام قوالب UT ضمن الهوية المؤسسية للمؤسسة) | بوابة الخدمات | جامعة تفينت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emplates and downloads: UT logo, powerpoint, posters, etc (Sjablonen in UT  huisstijl) | Service Portal | University of Tw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2030" cy="5010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0" locked="0" layoutInCell="1" allowOverlap="1" wp14:anchorId="25BFACC8" wp14:editId="00232931">
          <wp:simplePos x="0" y="0"/>
          <wp:positionH relativeFrom="column">
            <wp:posOffset>3487345</wp:posOffset>
          </wp:positionH>
          <wp:positionV relativeFrom="paragraph">
            <wp:posOffset>-99695</wp:posOffset>
          </wp:positionV>
          <wp:extent cx="1266190" cy="401320"/>
          <wp:effectExtent l="0" t="0" r="0" b="0"/>
          <wp:wrapSquare wrapText="bothSides"/>
          <wp:docPr id="71951159" name="Picture 71951159" descr="الشعار - الهوية - جامعة أوترخ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 Huisstijl - Universiteit Utrecht"/>
                  <pic:cNvPicPr>
                    <a:picLocks noChangeAspect="1" noChangeArrowheads="1"/>
                  </pic:cNvPicPr>
                </pic:nvPicPr>
                <pic:blipFill>
                  <a:blip r:embed="rId2">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266190" cy="4013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14:ligatures w14:val="standardContextual"/>
      </w:rPr>
      <w:drawing>
        <wp:anchor distT="0" distB="0" distL="114300" distR="114300" simplePos="0" relativeHeight="251658242" behindDoc="0" locked="0" layoutInCell="1" allowOverlap="1" wp14:anchorId="22721005" wp14:editId="515B2C5F">
          <wp:simplePos x="0" y="0"/>
          <wp:positionH relativeFrom="margin">
            <wp:align>center</wp:align>
          </wp:positionH>
          <wp:positionV relativeFrom="paragraph">
            <wp:posOffset>-127635</wp:posOffset>
          </wp:positionV>
          <wp:extent cx="1014730" cy="440055"/>
          <wp:effectExtent l="0" t="0" r="0" b="0"/>
          <wp:wrapSquare wrapText="bothSides"/>
          <wp:docPr id="2108372313" name="Picture 2108372313" descr="صورة تحتوي على نص وخط وشعار &#10;&#10;ورسومات، وصف يتم إنشاؤه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134887" name="Afbeelding 3" descr="Afbeelding met tekst, Lettertype, logo, Graphics&#10;&#10;Automatisch gegenereerde beschrijving"/>
                  <pic:cNvPicPr/>
                </pic:nvPicPr>
                <pic:blipFill>
                  <a:blip r:embed="rId4">
                    <a:extLst>
                      <a:ext uri="{BEBA8EAE-BF5A-486C-A8C5-ECC9F3942E4B}">
                        <a14:imgProps xmlns:a14="http://schemas.microsoft.com/office/drawing/2010/main">
                          <a14:imgLayer r:embed="rId5">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014730" cy="44005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100D3" w14:textId="1135D4D3" w:rsidR="002A52DD" w:rsidRDefault="00C03379" w:rsidP="002A52DD">
    <w:pPr>
      <w:pStyle w:val="Voettekst"/>
      <w:tabs>
        <w:tab w:val="clear" w:pos="4536"/>
        <w:tab w:val="center" w:pos="4820"/>
      </w:tabs>
      <w:bidi/>
    </w:pPr>
    <w:r>
      <w:rPr>
        <w:noProof/>
      </w:rPr>
      <w:drawing>
        <wp:anchor distT="0" distB="0" distL="114300" distR="114300" simplePos="0" relativeHeight="251658246" behindDoc="0" locked="0" layoutInCell="1" allowOverlap="1" wp14:anchorId="3064DD3B" wp14:editId="5932524E">
          <wp:simplePos x="0" y="0"/>
          <wp:positionH relativeFrom="margin">
            <wp:align>right</wp:align>
          </wp:positionH>
          <wp:positionV relativeFrom="paragraph">
            <wp:posOffset>-135890</wp:posOffset>
          </wp:positionV>
          <wp:extent cx="1002030" cy="501015"/>
          <wp:effectExtent l="0" t="0" r="0" b="0"/>
          <wp:wrapSquare wrapText="bothSides"/>
          <wp:docPr id="1652839051" name="Picture 1652839051" descr="النماذج والتنزيلات: شعار UT، وباوربوينت، والملصقات، وما إلى ذلك (استخدام قوالب UT ضمن الهوية المؤسسية للمؤسسة) | بوابة الخدمات | جامعة تفينت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emplates and downloads: UT logo, powerpoint, posters, etc (Sjablonen in UT  huisstijl) | Service Portal | University of Tw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2030" cy="5010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5" behindDoc="0" locked="0" layoutInCell="1" allowOverlap="1" wp14:anchorId="6AFA82CB" wp14:editId="7261EB98">
          <wp:simplePos x="0" y="0"/>
          <wp:positionH relativeFrom="margin">
            <wp:posOffset>3497767</wp:posOffset>
          </wp:positionH>
          <wp:positionV relativeFrom="paragraph">
            <wp:posOffset>-89050</wp:posOffset>
          </wp:positionV>
          <wp:extent cx="1266190" cy="401320"/>
          <wp:effectExtent l="0" t="0" r="0" b="0"/>
          <wp:wrapSquare wrapText="bothSides"/>
          <wp:docPr id="1921150328" name="Picture 1921150328" descr="الشعار - الهوية - جامعة أوترخ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 Huisstijl - Universiteit Utrecht"/>
                  <pic:cNvPicPr>
                    <a:picLocks noChangeAspect="1" noChangeArrowheads="1"/>
                  </pic:cNvPicPr>
                </pic:nvPicPr>
                <pic:blipFill>
                  <a:blip r:embed="rId2">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266190" cy="4013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14:ligatures w14:val="standardContextual"/>
      </w:rPr>
      <w:drawing>
        <wp:anchor distT="0" distB="0" distL="114300" distR="114300" simplePos="0" relativeHeight="251658244" behindDoc="0" locked="0" layoutInCell="1" allowOverlap="1" wp14:anchorId="5CD52AB4" wp14:editId="6CA44FC0">
          <wp:simplePos x="0" y="0"/>
          <wp:positionH relativeFrom="margin">
            <wp:align>center</wp:align>
          </wp:positionH>
          <wp:positionV relativeFrom="paragraph">
            <wp:posOffset>-111686</wp:posOffset>
          </wp:positionV>
          <wp:extent cx="1014730" cy="440055"/>
          <wp:effectExtent l="0" t="0" r="0" b="0"/>
          <wp:wrapSquare wrapText="bothSides"/>
          <wp:docPr id="1789737397" name="Picture 1789737397" descr="صورة تحتوي على نص وخط وشعار ورسومات، وصف يتم إنشاؤه تلقائيًا&#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134887" name="Afbeelding 3" descr="Afbeelding met tekst, Lettertype, logo, Graphics&#10;&#10;Automatisch gegenereerde beschrijving"/>
                  <pic:cNvPicPr/>
                </pic:nvPicPr>
                <pic:blipFill>
                  <a:blip r:embed="rId4">
                    <a:extLst>
                      <a:ext uri="{BEBA8EAE-BF5A-486C-A8C5-ECC9F3942E4B}">
                        <a14:imgProps xmlns:a14="http://schemas.microsoft.com/office/drawing/2010/main">
                          <a14:imgLayer r:embed="rId5">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014730" cy="44005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B2663" w14:textId="77777777" w:rsidR="00F64D18" w:rsidRDefault="00F64D18" w:rsidP="00144C35">
      <w:pPr>
        <w:spacing w:after="0" w:line="240" w:lineRule="auto"/>
      </w:pPr>
      <w:r>
        <w:separator/>
      </w:r>
    </w:p>
  </w:footnote>
  <w:footnote w:type="continuationSeparator" w:id="0">
    <w:p w14:paraId="7751A89F" w14:textId="77777777" w:rsidR="00F64D18" w:rsidRDefault="00F64D18" w:rsidP="00144C35">
      <w:pPr>
        <w:spacing w:after="0" w:line="240" w:lineRule="auto"/>
      </w:pPr>
      <w:r>
        <w:continuationSeparator/>
      </w:r>
    </w:p>
  </w:footnote>
  <w:footnote w:type="continuationNotice" w:id="1">
    <w:p w14:paraId="3B7D0D58" w14:textId="77777777" w:rsidR="00F64D18" w:rsidRDefault="00F64D18">
      <w:pPr>
        <w:spacing w:after="0" w:line="240" w:lineRule="auto"/>
      </w:pPr>
    </w:p>
  </w:footnote>
  <w:footnote w:id="2">
    <w:p w14:paraId="27827BF2" w14:textId="767E7618" w:rsidR="000E384E" w:rsidRPr="0015214E" w:rsidRDefault="000E384E">
      <w:pPr>
        <w:pStyle w:val="Voetnoottekst"/>
        <w:bidi/>
      </w:pPr>
      <w:r>
        <w:rPr>
          <w:rStyle w:val="Voetnootmarkering"/>
        </w:rPr>
        <w:footnoteRef/>
      </w:r>
      <w:r>
        <w:rPr>
          <w:rtl/>
          <w:lang w:bidi="ar"/>
        </w:rPr>
        <w:t xml:space="preserve"> </w:t>
      </w:r>
      <w:r>
        <w:t>https://www.rid.nl/onderwijs/klankkr8</w:t>
      </w:r>
    </w:p>
  </w:footnote>
  <w:footnote w:id="3">
    <w:p w14:paraId="44DB0126" w14:textId="2449AE12" w:rsidR="00576C25" w:rsidRPr="00576C25" w:rsidRDefault="00576C25">
      <w:pPr>
        <w:pStyle w:val="Voetnoottekst"/>
        <w:bidi/>
      </w:pPr>
      <w:r>
        <w:rPr>
          <w:rStyle w:val="Voetnootmarkering"/>
        </w:rPr>
        <w:footnoteRef/>
      </w:r>
      <w:r>
        <w:rPr>
          <w:rtl/>
          <w:lang w:bidi="ar"/>
        </w:rPr>
        <w:t xml:space="preserve"> </w:t>
      </w:r>
      <w:r>
        <w:t>https://www.nro.nl/onderzoeksprogrammas/effectmeting-kansrijke-interventies-po-vo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2E9CD" w14:textId="46EEB9B5" w:rsidR="00144C35" w:rsidRDefault="00DA4B6E" w:rsidP="002A52DD">
    <w:pPr>
      <w:pStyle w:val="Koptekst"/>
      <w:tabs>
        <w:tab w:val="clear" w:pos="4536"/>
        <w:tab w:val="clear" w:pos="9072"/>
        <w:tab w:val="left" w:pos="1739"/>
        <w:tab w:val="left" w:pos="7478"/>
      </w:tabs>
      <w:bidi/>
    </w:pPr>
    <w:r>
      <w:rPr>
        <w:noProof/>
      </w:rPr>
      <w:drawing>
        <wp:anchor distT="0" distB="0" distL="114300" distR="114300" simplePos="0" relativeHeight="251658243" behindDoc="1" locked="0" layoutInCell="1" allowOverlap="1" wp14:anchorId="3D5951E5" wp14:editId="1E789038">
          <wp:simplePos x="0" y="0"/>
          <wp:positionH relativeFrom="margin">
            <wp:align>left</wp:align>
          </wp:positionH>
          <wp:positionV relativeFrom="paragraph">
            <wp:posOffset>-183342</wp:posOffset>
          </wp:positionV>
          <wp:extent cx="2543393" cy="672029"/>
          <wp:effectExtent l="0" t="0" r="0" b="0"/>
          <wp:wrapTopAndBottom/>
          <wp:docPr id="284546735" name="Picture 284546735" descr="صورة بها نص&#10;&#10; وصف تم إنشاؤه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10;&#10;Automatisch gegenereerde beschrijving"/>
                  <pic:cNvPicPr/>
                </pic:nvPicPr>
                <pic:blipFill rotWithShape="1">
                  <a:blip r:embed="rId1" cstate="print">
                    <a:extLst>
                      <a:ext uri="{28A0092B-C50C-407E-A947-70E740481C1C}">
                        <a14:useLocalDpi xmlns:a14="http://schemas.microsoft.com/office/drawing/2010/main" val="0"/>
                      </a:ext>
                    </a:extLst>
                  </a:blip>
                  <a:srcRect l="7441" t="4444" r="3935" b="61922"/>
                  <a:stretch/>
                </pic:blipFill>
                <pic:spPr bwMode="auto">
                  <a:xfrm>
                    <a:off x="0" y="0"/>
                    <a:ext cx="2543393" cy="67202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936C23"/>
    <w:multiLevelType w:val="hybridMultilevel"/>
    <w:tmpl w:val="427E64CC"/>
    <w:lvl w:ilvl="0" w:tplc="EFECB8B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D572118"/>
    <w:multiLevelType w:val="hybridMultilevel"/>
    <w:tmpl w:val="3EA82E50"/>
    <w:lvl w:ilvl="0" w:tplc="8C94711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96308319">
    <w:abstractNumId w:val="1"/>
  </w:num>
  <w:num w:numId="2" w16cid:durableId="567348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9AA"/>
    <w:rsid w:val="00003095"/>
    <w:rsid w:val="00014A0A"/>
    <w:rsid w:val="00040C90"/>
    <w:rsid w:val="00042857"/>
    <w:rsid w:val="00075C1E"/>
    <w:rsid w:val="0007615D"/>
    <w:rsid w:val="00090F27"/>
    <w:rsid w:val="00092A62"/>
    <w:rsid w:val="00094629"/>
    <w:rsid w:val="000A5CA0"/>
    <w:rsid w:val="000E3422"/>
    <w:rsid w:val="000E384E"/>
    <w:rsid w:val="001147B4"/>
    <w:rsid w:val="0012395B"/>
    <w:rsid w:val="00135D06"/>
    <w:rsid w:val="00137105"/>
    <w:rsid w:val="00144C35"/>
    <w:rsid w:val="0015214E"/>
    <w:rsid w:val="00153123"/>
    <w:rsid w:val="00190D60"/>
    <w:rsid w:val="001A1634"/>
    <w:rsid w:val="001B5312"/>
    <w:rsid w:val="001B609B"/>
    <w:rsid w:val="001D06AF"/>
    <w:rsid w:val="002058CE"/>
    <w:rsid w:val="00217E6E"/>
    <w:rsid w:val="00230754"/>
    <w:rsid w:val="00232839"/>
    <w:rsid w:val="002368FE"/>
    <w:rsid w:val="002409F7"/>
    <w:rsid w:val="00246448"/>
    <w:rsid w:val="002522C3"/>
    <w:rsid w:val="00262A84"/>
    <w:rsid w:val="00272314"/>
    <w:rsid w:val="002A52DD"/>
    <w:rsid w:val="002A5FD8"/>
    <w:rsid w:val="002B59AA"/>
    <w:rsid w:val="002C1BBC"/>
    <w:rsid w:val="002E0D0F"/>
    <w:rsid w:val="002F4053"/>
    <w:rsid w:val="002F7177"/>
    <w:rsid w:val="003063FC"/>
    <w:rsid w:val="00311479"/>
    <w:rsid w:val="00312ACB"/>
    <w:rsid w:val="003207AE"/>
    <w:rsid w:val="00356EFC"/>
    <w:rsid w:val="0036252B"/>
    <w:rsid w:val="003877D4"/>
    <w:rsid w:val="00396D6E"/>
    <w:rsid w:val="003C01F5"/>
    <w:rsid w:val="003C41C4"/>
    <w:rsid w:val="003E02AC"/>
    <w:rsid w:val="003E30F8"/>
    <w:rsid w:val="003E36D3"/>
    <w:rsid w:val="003F1725"/>
    <w:rsid w:val="00400D31"/>
    <w:rsid w:val="004025E2"/>
    <w:rsid w:val="0040687F"/>
    <w:rsid w:val="00406E90"/>
    <w:rsid w:val="00452497"/>
    <w:rsid w:val="00457F0C"/>
    <w:rsid w:val="00460DF2"/>
    <w:rsid w:val="00465930"/>
    <w:rsid w:val="0046642B"/>
    <w:rsid w:val="004739AA"/>
    <w:rsid w:val="004744F4"/>
    <w:rsid w:val="0048174D"/>
    <w:rsid w:val="00492E87"/>
    <w:rsid w:val="004956C6"/>
    <w:rsid w:val="004A7383"/>
    <w:rsid w:val="004B0D3D"/>
    <w:rsid w:val="004B2126"/>
    <w:rsid w:val="004B7893"/>
    <w:rsid w:val="004D004A"/>
    <w:rsid w:val="004D6FD4"/>
    <w:rsid w:val="004E2EF3"/>
    <w:rsid w:val="004E584B"/>
    <w:rsid w:val="00512BB1"/>
    <w:rsid w:val="005215F0"/>
    <w:rsid w:val="00524DF6"/>
    <w:rsid w:val="0057365D"/>
    <w:rsid w:val="00576C25"/>
    <w:rsid w:val="005B3480"/>
    <w:rsid w:val="005C0577"/>
    <w:rsid w:val="005D2399"/>
    <w:rsid w:val="005D71E7"/>
    <w:rsid w:val="00617A48"/>
    <w:rsid w:val="00620F00"/>
    <w:rsid w:val="00624467"/>
    <w:rsid w:val="00646F07"/>
    <w:rsid w:val="00650AE7"/>
    <w:rsid w:val="00697404"/>
    <w:rsid w:val="006B5F46"/>
    <w:rsid w:val="006B692A"/>
    <w:rsid w:val="006C0B50"/>
    <w:rsid w:val="006E5062"/>
    <w:rsid w:val="006F2C59"/>
    <w:rsid w:val="00705605"/>
    <w:rsid w:val="007056C9"/>
    <w:rsid w:val="00725161"/>
    <w:rsid w:val="00736557"/>
    <w:rsid w:val="00742F3F"/>
    <w:rsid w:val="0075026A"/>
    <w:rsid w:val="00757A26"/>
    <w:rsid w:val="00762145"/>
    <w:rsid w:val="00764D26"/>
    <w:rsid w:val="00774DF5"/>
    <w:rsid w:val="007960D2"/>
    <w:rsid w:val="007B438B"/>
    <w:rsid w:val="00825839"/>
    <w:rsid w:val="00842E77"/>
    <w:rsid w:val="00863753"/>
    <w:rsid w:val="008B7A47"/>
    <w:rsid w:val="008E53C6"/>
    <w:rsid w:val="0090135C"/>
    <w:rsid w:val="00902FB6"/>
    <w:rsid w:val="00913120"/>
    <w:rsid w:val="00933601"/>
    <w:rsid w:val="00954FBD"/>
    <w:rsid w:val="00963BAC"/>
    <w:rsid w:val="009742A8"/>
    <w:rsid w:val="009C6FE3"/>
    <w:rsid w:val="009D19F9"/>
    <w:rsid w:val="009E4177"/>
    <w:rsid w:val="00A070DF"/>
    <w:rsid w:val="00A25F35"/>
    <w:rsid w:val="00A27B76"/>
    <w:rsid w:val="00A3162B"/>
    <w:rsid w:val="00A43504"/>
    <w:rsid w:val="00A519A1"/>
    <w:rsid w:val="00A77E76"/>
    <w:rsid w:val="00A81384"/>
    <w:rsid w:val="00A83A28"/>
    <w:rsid w:val="00AA462B"/>
    <w:rsid w:val="00AB50F2"/>
    <w:rsid w:val="00AD5224"/>
    <w:rsid w:val="00AE7728"/>
    <w:rsid w:val="00AF4998"/>
    <w:rsid w:val="00B000B1"/>
    <w:rsid w:val="00B02626"/>
    <w:rsid w:val="00B11915"/>
    <w:rsid w:val="00B363D8"/>
    <w:rsid w:val="00B41C7D"/>
    <w:rsid w:val="00B5612E"/>
    <w:rsid w:val="00B57181"/>
    <w:rsid w:val="00B61CA2"/>
    <w:rsid w:val="00B813C2"/>
    <w:rsid w:val="00B85467"/>
    <w:rsid w:val="00B85FD7"/>
    <w:rsid w:val="00BB620F"/>
    <w:rsid w:val="00BC39C3"/>
    <w:rsid w:val="00BD1C15"/>
    <w:rsid w:val="00BE195E"/>
    <w:rsid w:val="00BE5BD4"/>
    <w:rsid w:val="00BE6CBA"/>
    <w:rsid w:val="00BF35F7"/>
    <w:rsid w:val="00BF57B6"/>
    <w:rsid w:val="00C03379"/>
    <w:rsid w:val="00C21477"/>
    <w:rsid w:val="00C21AC1"/>
    <w:rsid w:val="00C27E91"/>
    <w:rsid w:val="00C36EA3"/>
    <w:rsid w:val="00C43D9E"/>
    <w:rsid w:val="00C54DA5"/>
    <w:rsid w:val="00C86CDE"/>
    <w:rsid w:val="00CA5644"/>
    <w:rsid w:val="00CA5A5B"/>
    <w:rsid w:val="00CB3D92"/>
    <w:rsid w:val="00CB505D"/>
    <w:rsid w:val="00D015BB"/>
    <w:rsid w:val="00D1606B"/>
    <w:rsid w:val="00D245EF"/>
    <w:rsid w:val="00D31B19"/>
    <w:rsid w:val="00D4325B"/>
    <w:rsid w:val="00D510FA"/>
    <w:rsid w:val="00D54A75"/>
    <w:rsid w:val="00D57D86"/>
    <w:rsid w:val="00D62D95"/>
    <w:rsid w:val="00D63BFF"/>
    <w:rsid w:val="00D64EE2"/>
    <w:rsid w:val="00D977D4"/>
    <w:rsid w:val="00DA38C0"/>
    <w:rsid w:val="00DA4B6E"/>
    <w:rsid w:val="00DC25D2"/>
    <w:rsid w:val="00DC5FBF"/>
    <w:rsid w:val="00E0357C"/>
    <w:rsid w:val="00E15A93"/>
    <w:rsid w:val="00E2032F"/>
    <w:rsid w:val="00E30AE1"/>
    <w:rsid w:val="00E63B0E"/>
    <w:rsid w:val="00E94665"/>
    <w:rsid w:val="00EA202C"/>
    <w:rsid w:val="00EA75EC"/>
    <w:rsid w:val="00EB1F87"/>
    <w:rsid w:val="00EC6E6F"/>
    <w:rsid w:val="00ED5071"/>
    <w:rsid w:val="00EF72AA"/>
    <w:rsid w:val="00F33F8E"/>
    <w:rsid w:val="00F462AA"/>
    <w:rsid w:val="00F47FEE"/>
    <w:rsid w:val="00F64D18"/>
    <w:rsid w:val="00F729AB"/>
    <w:rsid w:val="00F73624"/>
    <w:rsid w:val="00F8032D"/>
    <w:rsid w:val="00F9673E"/>
    <w:rsid w:val="00FC186C"/>
    <w:rsid w:val="00FD4CD1"/>
    <w:rsid w:val="00FE3FCB"/>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3542BF"/>
  <w15:chartTrackingRefBased/>
  <w15:docId w15:val="{0CD7DAFC-A174-4BE6-A5F5-72D2974B4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D4CD1"/>
    <w:pPr>
      <w:suppressAutoHyphens/>
      <w:spacing w:after="200" w:line="276" w:lineRule="auto"/>
    </w:pPr>
    <w:rPr>
      <w:rFonts w:cs="Times New Roman"/>
      <w:kern w:val="0"/>
      <w:lang w:val="en-US"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739AA"/>
    <w:pPr>
      <w:spacing w:after="0" w:line="240" w:lineRule="auto"/>
    </w:pPr>
  </w:style>
  <w:style w:type="character" w:styleId="Hyperlink">
    <w:name w:val="Hyperlink"/>
    <w:basedOn w:val="Standaardalinea-lettertype"/>
    <w:uiPriority w:val="99"/>
    <w:unhideWhenUsed/>
    <w:rsid w:val="00FD4CD1"/>
    <w:rPr>
      <w:color w:val="0563C1" w:themeColor="hyperlink"/>
      <w:u w:val="single"/>
    </w:rPr>
  </w:style>
  <w:style w:type="character" w:styleId="Onopgelostemelding">
    <w:name w:val="Unresolved Mention"/>
    <w:basedOn w:val="Standaardalinea-lettertype"/>
    <w:uiPriority w:val="99"/>
    <w:semiHidden/>
    <w:unhideWhenUsed/>
    <w:rsid w:val="00FD4CD1"/>
    <w:rPr>
      <w:color w:val="605E5C"/>
      <w:shd w:val="clear" w:color="auto" w:fill="E1DFDD"/>
    </w:rPr>
  </w:style>
  <w:style w:type="character" w:styleId="Verwijzingopmerking">
    <w:name w:val="annotation reference"/>
    <w:basedOn w:val="Standaardalinea-lettertype"/>
    <w:uiPriority w:val="99"/>
    <w:semiHidden/>
    <w:unhideWhenUsed/>
    <w:rsid w:val="00137105"/>
    <w:rPr>
      <w:sz w:val="16"/>
      <w:szCs w:val="16"/>
    </w:rPr>
  </w:style>
  <w:style w:type="paragraph" w:styleId="Tekstopmerking">
    <w:name w:val="annotation text"/>
    <w:basedOn w:val="Standaard"/>
    <w:link w:val="TekstopmerkingChar"/>
    <w:uiPriority w:val="99"/>
    <w:unhideWhenUsed/>
    <w:rsid w:val="00137105"/>
    <w:pPr>
      <w:spacing w:line="240" w:lineRule="auto"/>
    </w:pPr>
    <w:rPr>
      <w:sz w:val="20"/>
      <w:szCs w:val="20"/>
    </w:rPr>
  </w:style>
  <w:style w:type="character" w:customStyle="1" w:styleId="TekstopmerkingChar">
    <w:name w:val="Tekst opmerking Char"/>
    <w:basedOn w:val="Standaardalinea-lettertype"/>
    <w:link w:val="Tekstopmerking"/>
    <w:uiPriority w:val="99"/>
    <w:rsid w:val="00137105"/>
    <w:rPr>
      <w:rFonts w:cs="Times New Roman"/>
      <w:kern w:val="0"/>
      <w:sz w:val="20"/>
      <w:szCs w:val="20"/>
      <w:lang w:val="en-US"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137105"/>
    <w:rPr>
      <w:b/>
      <w:bCs/>
    </w:rPr>
  </w:style>
  <w:style w:type="character" w:customStyle="1" w:styleId="OnderwerpvanopmerkingChar">
    <w:name w:val="Onderwerp van opmerking Char"/>
    <w:basedOn w:val="TekstopmerkingChar"/>
    <w:link w:val="Onderwerpvanopmerking"/>
    <w:uiPriority w:val="99"/>
    <w:semiHidden/>
    <w:rsid w:val="00137105"/>
    <w:rPr>
      <w:rFonts w:cs="Times New Roman"/>
      <w:b/>
      <w:bCs/>
      <w:kern w:val="0"/>
      <w:sz w:val="20"/>
      <w:szCs w:val="20"/>
      <w:lang w:val="en-US" w:eastAsia="nl-NL"/>
      <w14:ligatures w14:val="none"/>
    </w:rPr>
  </w:style>
  <w:style w:type="paragraph" w:styleId="Koptekst">
    <w:name w:val="header"/>
    <w:basedOn w:val="Standaard"/>
    <w:link w:val="KoptekstChar"/>
    <w:uiPriority w:val="99"/>
    <w:unhideWhenUsed/>
    <w:rsid w:val="00144C3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44C35"/>
    <w:rPr>
      <w:rFonts w:cs="Times New Roman"/>
      <w:kern w:val="0"/>
      <w:lang w:val="en-US" w:eastAsia="nl-NL"/>
      <w14:ligatures w14:val="none"/>
    </w:rPr>
  </w:style>
  <w:style w:type="paragraph" w:styleId="Voettekst">
    <w:name w:val="footer"/>
    <w:basedOn w:val="Standaard"/>
    <w:link w:val="VoettekstChar"/>
    <w:uiPriority w:val="99"/>
    <w:unhideWhenUsed/>
    <w:rsid w:val="00144C3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44C35"/>
    <w:rPr>
      <w:rFonts w:cs="Times New Roman"/>
      <w:kern w:val="0"/>
      <w:lang w:val="en-US" w:eastAsia="nl-NL"/>
      <w14:ligatures w14:val="none"/>
    </w:rPr>
  </w:style>
  <w:style w:type="paragraph" w:styleId="Revisie">
    <w:name w:val="Revision"/>
    <w:hidden/>
    <w:uiPriority w:val="99"/>
    <w:semiHidden/>
    <w:rsid w:val="00094629"/>
    <w:pPr>
      <w:spacing w:after="0" w:line="240" w:lineRule="auto"/>
    </w:pPr>
    <w:rPr>
      <w:rFonts w:cs="Times New Roman"/>
      <w:kern w:val="0"/>
      <w:lang w:val="en-US" w:eastAsia="nl-NL"/>
      <w14:ligatures w14:val="none"/>
    </w:rPr>
  </w:style>
  <w:style w:type="paragraph" w:styleId="Voetnoottekst">
    <w:name w:val="footnote text"/>
    <w:basedOn w:val="Standaard"/>
    <w:link w:val="VoetnoottekstChar"/>
    <w:uiPriority w:val="99"/>
    <w:semiHidden/>
    <w:unhideWhenUsed/>
    <w:rsid w:val="000E384E"/>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0E384E"/>
    <w:rPr>
      <w:rFonts w:cs="Times New Roman"/>
      <w:kern w:val="0"/>
      <w:sz w:val="20"/>
      <w:szCs w:val="20"/>
      <w:lang w:val="en-US" w:eastAsia="nl-NL"/>
      <w14:ligatures w14:val="none"/>
    </w:rPr>
  </w:style>
  <w:style w:type="character" w:styleId="Voetnootmarkering">
    <w:name w:val="footnote reference"/>
    <w:basedOn w:val="Standaardalinea-lettertype"/>
    <w:uiPriority w:val="99"/>
    <w:semiHidden/>
    <w:unhideWhenUsed/>
    <w:rsid w:val="000E38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ro.nl/onderzoeksprogrammas/effectmeting-kansrijke-interventies-po-vo"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Klankkr8"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r.h.j.vanderlubbe@utwente.n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nderzoekklankkr8@oberon.eu" TargetMode="External"/></Relationships>
</file>

<file path=word/_rels/foot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3.png"/><Relationship Id="rId1" Type="http://schemas.openxmlformats.org/officeDocument/2006/relationships/image" Target="media/image2.png"/><Relationship Id="rId5" Type="http://schemas.microsoft.com/office/2007/relationships/hdphoto" Target="media/hdphoto2.wdp"/><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3.png"/><Relationship Id="rId1" Type="http://schemas.openxmlformats.org/officeDocument/2006/relationships/image" Target="media/image2.png"/><Relationship Id="rId5" Type="http://schemas.microsoft.com/office/2007/relationships/hdphoto" Target="media/hdphoto2.wdp"/><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5912260-934c-4cfb-8875-7b417d70281d" xsi:nil="true"/>
    <lcf76f155ced4ddcb4097134ff3c332f xmlns="42e347fa-4767-4768-b5aa-1bc47651483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F61F9CD25AFE40ADA6DED53142FCA7" ma:contentTypeVersion="13" ma:contentTypeDescription="Een nieuw document maken." ma:contentTypeScope="" ma:versionID="50a5d13256314bfc7ee58a16ce00e6b9">
  <xsd:schema xmlns:xsd="http://www.w3.org/2001/XMLSchema" xmlns:xs="http://www.w3.org/2001/XMLSchema" xmlns:p="http://schemas.microsoft.com/office/2006/metadata/properties" xmlns:ns2="42e347fa-4767-4768-b5aa-1bc47651483d" xmlns:ns3="55912260-934c-4cfb-8875-7b417d70281d" targetNamespace="http://schemas.microsoft.com/office/2006/metadata/properties" ma:root="true" ma:fieldsID="dc3ce39853f5cd55a8cc72b7994867af" ns2:_="" ns3:_="">
    <xsd:import namespace="42e347fa-4767-4768-b5aa-1bc47651483d"/>
    <xsd:import namespace="55912260-934c-4cfb-8875-7b417d70281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e347fa-4767-4768-b5aa-1bc4765148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eb21a336-5305-4285-be1b-e82e97e8a20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912260-934c-4cfb-8875-7b417d70281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de941e2-d6f2-425f-aaf5-d2876128ffa5}" ma:internalName="TaxCatchAll" ma:showField="CatchAllData" ma:web="55912260-934c-4cfb-8875-7b417d70281d">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8968B-92C7-4FE2-9406-F17AB14C3B3D}">
  <ds:schemaRefs>
    <ds:schemaRef ds:uri="http://schemas.microsoft.com/office/2006/metadata/properties"/>
    <ds:schemaRef ds:uri="http://schemas.microsoft.com/office/infopath/2007/PartnerControls"/>
    <ds:schemaRef ds:uri="55912260-934c-4cfb-8875-7b417d70281d"/>
    <ds:schemaRef ds:uri="42e347fa-4767-4768-b5aa-1bc47651483d"/>
  </ds:schemaRefs>
</ds:datastoreItem>
</file>

<file path=customXml/itemProps2.xml><?xml version="1.0" encoding="utf-8"?>
<ds:datastoreItem xmlns:ds="http://schemas.openxmlformats.org/officeDocument/2006/customXml" ds:itemID="{83CDAB19-53FA-4C06-A4D9-837EC22B75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e347fa-4767-4768-b5aa-1bc47651483d"/>
    <ds:schemaRef ds:uri="55912260-934c-4cfb-8875-7b417d7028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DB5178-FB02-4ECB-A6ED-8296D6D7F696}">
  <ds:schemaRefs>
    <ds:schemaRef ds:uri="http://schemas.microsoft.com/sharepoint/v3/contenttype/forms"/>
  </ds:schemaRefs>
</ds:datastoreItem>
</file>

<file path=customXml/itemProps4.xml><?xml version="1.0" encoding="utf-8"?>
<ds:datastoreItem xmlns:ds="http://schemas.openxmlformats.org/officeDocument/2006/customXml" ds:itemID="{684515E2-CB8E-4CE4-966C-6F573B90C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853</Words>
  <Characters>4693</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Gerritsen</dc:creator>
  <cp:keywords/>
  <dc:description/>
  <cp:lastModifiedBy>Tarifa Translations</cp:lastModifiedBy>
  <cp:revision>25</cp:revision>
  <dcterms:created xsi:type="dcterms:W3CDTF">2023-11-08T13:50:00Z</dcterms:created>
  <dcterms:modified xsi:type="dcterms:W3CDTF">2023-11-08T14:10:00Z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0x01010099F61F9CD25AFE40ADA6DED53142FCA7</vt:lpwstr>
  </property>
  <property fmtid="{D5CDD505-2E9C-101B-9397-08002B2CF9AE}" pid="3" name="MediaServiceImageTags">
    <vt:lpwstr/>
  </property>
</Properties>
</file>